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02A69" w14:textId="77777777" w:rsidR="00AB3D79" w:rsidRDefault="00AB3D79" w:rsidP="00AB3D7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3D2E26" wp14:editId="51DE367D">
                <wp:simplePos x="0" y="0"/>
                <wp:positionH relativeFrom="column">
                  <wp:posOffset>3117849</wp:posOffset>
                </wp:positionH>
                <wp:positionV relativeFrom="paragraph">
                  <wp:posOffset>-31750</wp:posOffset>
                </wp:positionV>
                <wp:extent cx="3117215" cy="1485900"/>
                <wp:effectExtent l="0" t="0" r="2603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721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5C633" w14:textId="44EC8F0C" w:rsidR="00AB3D79" w:rsidRPr="00AB3D79" w:rsidRDefault="00AB3D79" w:rsidP="00AB3D79">
                            <w:pPr>
                              <w:pStyle w:val="uj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Pr="00AB3D79">
                              <w:rPr>
                                <w:sz w:val="22"/>
                                <w:szCs w:val="22"/>
                              </w:rPr>
                              <w:t>Döntés Harkány Város Önkormányzat Képviselő-testületének a Harkány Város Önkormányzatának vagyonáról, és a vagyontárgyak feletti tulajdonosi jogok gyakorlásáról szóló 20/2016. (X.04.) számú rendeletének módosításáról</w:t>
                            </w:r>
                          </w:p>
                          <w:p w14:paraId="5FB16F49" w14:textId="4F56837D" w:rsidR="00AB3D79" w:rsidRPr="00AB3D79" w:rsidRDefault="00AB3D79" w:rsidP="00AB3D7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Rendelet 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3D2E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5.5pt;margin-top:-2.5pt;width:245.4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">
                <v:textbox>
                  <w:txbxContent>
                    <w:p w14:paraId="51A5C633" w14:textId="44EC8F0C" w:rsidR="00AB3D79" w:rsidRPr="00AB3D79" w:rsidRDefault="00AB3D79" w:rsidP="00AB3D79">
                      <w:pPr>
                        <w:pStyle w:val="uj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Pr="00AB3D79">
                        <w:rPr>
                          <w:sz w:val="22"/>
                          <w:szCs w:val="22"/>
                        </w:rPr>
                        <w:t>Döntés Harkány Város Önkormányzat Képviselő-testületének a Harkány Város Önkormányzatának vagyonáról, és a vagyontárgyak feletti tulajdonosi jogok gyakorlásáról szóló 20/2016. (X.04.) számú rendeletének módosításáról</w:t>
                      </w:r>
                    </w:p>
                    <w:p w14:paraId="5FB16F49" w14:textId="4F56837D" w:rsidR="00AB3D79" w:rsidRPr="00AB3D79" w:rsidRDefault="00AB3D79" w:rsidP="00AB3D79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>Melléklet: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Rendelet tervezet</w:t>
                      </w:r>
                    </w:p>
                  </w:txbxContent>
                </v:textbox>
              </v:shape>
            </w:pict>
          </mc:Fallback>
        </mc:AlternateContent>
      </w:r>
    </w:p>
    <w:p w14:paraId="0B680159" w14:textId="77777777" w:rsidR="00AB3D79" w:rsidRDefault="00AB3D79" w:rsidP="00AB3D79">
      <w:r>
        <w:rPr>
          <w:noProof/>
        </w:rPr>
        <w:drawing>
          <wp:inline distT="0" distB="0" distL="0" distR="0" wp14:anchorId="218B9CB8" wp14:editId="0407F685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868E8" w14:textId="77777777" w:rsidR="00AB3D79" w:rsidRDefault="00AB3D79" w:rsidP="00AB3D79"/>
    <w:p w14:paraId="4DAD6140" w14:textId="77777777" w:rsidR="00AB3D79" w:rsidRDefault="00AB3D79" w:rsidP="00AB3D79"/>
    <w:p w14:paraId="4D6AB09E" w14:textId="77777777" w:rsidR="00A17416" w:rsidRDefault="00A17416" w:rsidP="00AB3D79">
      <w:pPr>
        <w:jc w:val="center"/>
        <w:rPr>
          <w:b/>
          <w:u w:val="single"/>
        </w:rPr>
      </w:pPr>
    </w:p>
    <w:p w14:paraId="0F78AD58" w14:textId="779FED97" w:rsidR="00AB3D79" w:rsidRDefault="00AB3D79" w:rsidP="00AB3D79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39EBB53" w14:textId="77777777" w:rsidR="00AB3D79" w:rsidRDefault="00AB3D79" w:rsidP="00AB3D79">
      <w:pPr>
        <w:jc w:val="center"/>
        <w:rPr>
          <w:b/>
          <w:u w:val="single"/>
        </w:rPr>
      </w:pPr>
    </w:p>
    <w:p w14:paraId="1B851507" w14:textId="384994B4" w:rsidR="00AB3D79" w:rsidRDefault="00AB3D79" w:rsidP="00AB3D79">
      <w:pPr>
        <w:jc w:val="center"/>
        <w:rPr>
          <w:b/>
        </w:rPr>
      </w:pPr>
      <w:r>
        <w:rPr>
          <w:b/>
        </w:rPr>
        <w:t>HARKÁNY VÁROS KÉPVISELŐ-TESTÜLETÉNEK</w:t>
      </w:r>
    </w:p>
    <w:p w14:paraId="79DA97FA" w14:textId="7409B644" w:rsidR="00A17416" w:rsidRDefault="00A17416" w:rsidP="00AB3D79">
      <w:pPr>
        <w:jc w:val="center"/>
        <w:rPr>
          <w:b/>
        </w:rPr>
      </w:pPr>
      <w:r>
        <w:rPr>
          <w:b/>
        </w:rPr>
        <w:t>PÉNZÜGYI, VÁROSFEJLESZTÉSI, KULTURÁLIS ÉS IDEGENFORGALMI BIZOTTSÁGÁNAK</w:t>
      </w:r>
    </w:p>
    <w:p w14:paraId="5B847805" w14:textId="242B9D98" w:rsidR="00AB3D79" w:rsidRDefault="00AB3D79" w:rsidP="00AB3D79">
      <w:pPr>
        <w:jc w:val="center"/>
        <w:rPr>
          <w:b/>
        </w:rPr>
      </w:pPr>
      <w:r>
        <w:rPr>
          <w:b/>
        </w:rPr>
        <w:t>2019. november 2</w:t>
      </w:r>
      <w:r w:rsidR="00A17416">
        <w:rPr>
          <w:b/>
        </w:rPr>
        <w:t>0</w:t>
      </w:r>
      <w:r>
        <w:rPr>
          <w:b/>
        </w:rPr>
        <w:t>-i  ÜLÉSÉRE</w:t>
      </w:r>
    </w:p>
    <w:p w14:paraId="03FD46CA" w14:textId="77777777" w:rsidR="00AB3D79" w:rsidRDefault="00AB3D79" w:rsidP="00AB3D79">
      <w:pPr>
        <w:jc w:val="center"/>
        <w:rPr>
          <w:b/>
        </w:rPr>
      </w:pPr>
    </w:p>
    <w:p w14:paraId="2691673C" w14:textId="22B2B0EE" w:rsidR="00AB3D79" w:rsidRDefault="00A17416" w:rsidP="00AB3D79">
      <w:pPr>
        <w:jc w:val="center"/>
        <w:rPr>
          <w:b/>
        </w:rPr>
      </w:pPr>
      <w:r>
        <w:rPr>
          <w:b/>
        </w:rPr>
        <w:t>3</w:t>
      </w:r>
      <w:r w:rsidR="00152D21">
        <w:rPr>
          <w:b/>
        </w:rPr>
        <w:t xml:space="preserve">.) </w:t>
      </w:r>
      <w:r w:rsidR="00AB3D79">
        <w:rPr>
          <w:b/>
        </w:rPr>
        <w:t>Napirendi pont</w:t>
      </w:r>
    </w:p>
    <w:p w14:paraId="333236F3" w14:textId="14415D5D" w:rsidR="00AB3D79" w:rsidRDefault="00AB3D79" w:rsidP="00AB3D79">
      <w:pPr>
        <w:jc w:val="center"/>
        <w:rPr>
          <w:b/>
        </w:rPr>
      </w:pPr>
    </w:p>
    <w:p w14:paraId="2AA784D7" w14:textId="77777777" w:rsidR="00A17416" w:rsidRDefault="00A17416" w:rsidP="00AB3D7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AB3D79" w14:paraId="3E9291C6" w14:textId="77777777" w:rsidTr="001A73E1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CD10" w14:textId="77777777" w:rsidR="00AB3D79" w:rsidRDefault="00AB3D79" w:rsidP="001A73E1"/>
          <w:p w14:paraId="5731AEE9" w14:textId="77777777" w:rsidR="00AB3D79" w:rsidRDefault="00AB3D79" w:rsidP="001A73E1">
            <w:r>
              <w:t>ELŐTERJESZTŐ:</w:t>
            </w:r>
          </w:p>
          <w:p w14:paraId="28100127" w14:textId="77777777" w:rsidR="00AB3D79" w:rsidRDefault="00AB3D79" w:rsidP="001A73E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0D36" w14:textId="77777777" w:rsidR="00AB3D79" w:rsidRDefault="00AB3D79" w:rsidP="001A73E1">
            <w:pPr>
              <w:jc w:val="both"/>
            </w:pPr>
          </w:p>
          <w:p w14:paraId="3B4C9481" w14:textId="3B532C90" w:rsidR="00AB3D79" w:rsidRDefault="00152D21" w:rsidP="001A73E1">
            <w:pPr>
              <w:jc w:val="center"/>
            </w:pPr>
            <w:r>
              <w:t>dr. Markovics Boglárka</w:t>
            </w:r>
          </w:p>
          <w:p w14:paraId="03E9E212" w14:textId="375CC3B3" w:rsidR="00AB3D79" w:rsidRDefault="00152D21" w:rsidP="001A73E1">
            <w:pPr>
              <w:jc w:val="center"/>
            </w:pPr>
            <w:r>
              <w:t>jegyző</w:t>
            </w:r>
          </w:p>
        </w:tc>
      </w:tr>
      <w:tr w:rsidR="00AB3D79" w14:paraId="54F900A9" w14:textId="77777777" w:rsidTr="001A73E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2C7A" w14:textId="77777777" w:rsidR="00AB3D79" w:rsidRDefault="00AB3D79" w:rsidP="001A73E1"/>
          <w:p w14:paraId="4D8A0C1A" w14:textId="77777777" w:rsidR="00AB3D79" w:rsidRDefault="00AB3D79" w:rsidP="001A73E1">
            <w:r>
              <w:t>AZ ELŐTERJESZTÉST KÉSZÍTETTE:</w:t>
            </w:r>
          </w:p>
          <w:p w14:paraId="43FF1BBC" w14:textId="77777777" w:rsidR="00AB3D79" w:rsidRDefault="00AB3D79" w:rsidP="001A73E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D06B" w14:textId="77777777" w:rsidR="00AB3D79" w:rsidRDefault="00AB3D79" w:rsidP="001A73E1">
            <w:pPr>
              <w:jc w:val="center"/>
            </w:pPr>
          </w:p>
          <w:p w14:paraId="6E635988" w14:textId="77777777" w:rsidR="00AB3D79" w:rsidRDefault="00AB3D79" w:rsidP="001A73E1">
            <w:pPr>
              <w:jc w:val="center"/>
            </w:pPr>
            <w:r>
              <w:t>dr. Markovics Boglárka</w:t>
            </w:r>
          </w:p>
          <w:p w14:paraId="746EAD3D" w14:textId="77777777" w:rsidR="00AB3D79" w:rsidRDefault="00AB3D79" w:rsidP="001A73E1">
            <w:pPr>
              <w:jc w:val="center"/>
            </w:pPr>
            <w:r>
              <w:t>jegyző</w:t>
            </w:r>
          </w:p>
        </w:tc>
      </w:tr>
      <w:tr w:rsidR="00AB3D79" w14:paraId="4A25CCE9" w14:textId="77777777" w:rsidTr="001A73E1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EDCE" w14:textId="77777777" w:rsidR="00AB3D79" w:rsidRDefault="00AB3D79" w:rsidP="001A73E1"/>
          <w:p w14:paraId="01FFF545" w14:textId="77777777" w:rsidR="00AB3D79" w:rsidRDefault="00AB3D79" w:rsidP="001A73E1">
            <w:r>
              <w:t>AZ ÜGYBEN KORÁBBAN HOZOTT HATÁROZAT/</w:t>
            </w:r>
            <w:r w:rsidRPr="00AB3D79">
              <w:rPr>
                <w:u w:val="single"/>
              </w:rPr>
              <w:t>HATÁLYOS RENDELET</w:t>
            </w:r>
            <w:r>
              <w:t>:</w:t>
            </w:r>
          </w:p>
          <w:p w14:paraId="53710E3D" w14:textId="77777777" w:rsidR="00AB3D79" w:rsidRDefault="00AB3D79" w:rsidP="001A73E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2084" w14:textId="77777777" w:rsidR="00AB3D79" w:rsidRDefault="00AB3D79" w:rsidP="001A73E1">
            <w:pPr>
              <w:jc w:val="center"/>
            </w:pPr>
          </w:p>
          <w:p w14:paraId="24B83714" w14:textId="66854AD0" w:rsidR="00AB3D79" w:rsidRDefault="00AB3D79" w:rsidP="001A73E1">
            <w:pPr>
              <w:jc w:val="center"/>
            </w:pPr>
            <w:r w:rsidRPr="00AB3D79">
              <w:rPr>
                <w:sz w:val="22"/>
                <w:szCs w:val="22"/>
              </w:rPr>
              <w:t>20/2016. (X.04.)</w:t>
            </w:r>
          </w:p>
        </w:tc>
      </w:tr>
      <w:tr w:rsidR="00AB3D79" w14:paraId="5623CFBE" w14:textId="77777777" w:rsidTr="001A73E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EDE6" w14:textId="77777777" w:rsidR="00AB3D79" w:rsidRDefault="00AB3D79" w:rsidP="001A73E1"/>
          <w:p w14:paraId="67DD4F91" w14:textId="77777777" w:rsidR="00AB3D79" w:rsidRDefault="00AB3D79" w:rsidP="001A73E1">
            <w:r>
              <w:t>SZÜKSÉGES DÖNTÉS:</w:t>
            </w:r>
          </w:p>
          <w:p w14:paraId="304264AA" w14:textId="77777777" w:rsidR="00AB3D79" w:rsidRPr="00A17416" w:rsidRDefault="00AB3D79" w:rsidP="001A73E1">
            <w:r w:rsidRPr="00A17416">
              <w:rPr>
                <w:u w:val="single"/>
              </w:rPr>
              <w:t>HATÁROZAT</w:t>
            </w:r>
            <w:r>
              <w:t>/</w:t>
            </w:r>
            <w:r w:rsidRPr="00A17416">
              <w:t xml:space="preserve">RENDELET </w:t>
            </w:r>
          </w:p>
          <w:p w14:paraId="7E1C9250" w14:textId="77777777" w:rsidR="00AB3D79" w:rsidRDefault="00AB3D79" w:rsidP="001A73E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5C3" w14:textId="77777777" w:rsidR="00AB3D79" w:rsidRDefault="00AB3D79" w:rsidP="00A17416"/>
          <w:p w14:paraId="3419A035" w14:textId="32CE08FB" w:rsidR="00A17416" w:rsidRDefault="00A17416" w:rsidP="00A17416">
            <w:pPr>
              <w:jc w:val="center"/>
            </w:pPr>
            <w:r>
              <w:t>Határozat</w:t>
            </w:r>
          </w:p>
        </w:tc>
      </w:tr>
      <w:tr w:rsidR="00AB3D79" w14:paraId="0B3A8537" w14:textId="77777777" w:rsidTr="001A73E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9898" w14:textId="77777777" w:rsidR="00AB3D79" w:rsidRDefault="00AB3D79" w:rsidP="001A73E1"/>
          <w:p w14:paraId="211BE0A1" w14:textId="77777777" w:rsidR="00AB3D79" w:rsidRDefault="00AB3D79" w:rsidP="001A73E1">
            <w:r>
              <w:t>SZÜKSÉGES TÖBBSÉG:</w:t>
            </w:r>
          </w:p>
          <w:p w14:paraId="4585390F" w14:textId="77777777" w:rsidR="00AB3D79" w:rsidRDefault="00AB3D79" w:rsidP="001A73E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D39C" w14:textId="77777777" w:rsidR="00AB3D79" w:rsidRDefault="00AB3D79" w:rsidP="001A73E1">
            <w:pPr>
              <w:jc w:val="center"/>
              <w:rPr>
                <w:b/>
              </w:rPr>
            </w:pPr>
          </w:p>
          <w:p w14:paraId="25C4D560" w14:textId="025BAEDF" w:rsidR="00AB3D79" w:rsidRDefault="00A17416" w:rsidP="001A73E1">
            <w:pPr>
              <w:jc w:val="center"/>
            </w:pPr>
            <w:r>
              <w:t>Egyszerű</w:t>
            </w:r>
            <w:r w:rsidR="00AB3D79">
              <w:t xml:space="preserve"> többség</w:t>
            </w:r>
          </w:p>
        </w:tc>
      </w:tr>
      <w:tr w:rsidR="00AB3D79" w14:paraId="51F59471" w14:textId="77777777" w:rsidTr="001A73E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5171" w14:textId="77777777" w:rsidR="00AB3D79" w:rsidRDefault="00AB3D79" w:rsidP="001A73E1"/>
          <w:p w14:paraId="4FE23A4F" w14:textId="77777777" w:rsidR="00AB3D79" w:rsidRDefault="00AB3D79" w:rsidP="001A73E1">
            <w:r>
              <w:t>TERJEDELEM:</w:t>
            </w:r>
          </w:p>
          <w:p w14:paraId="34E3D5DF" w14:textId="77777777" w:rsidR="00AB3D79" w:rsidRDefault="00AB3D79" w:rsidP="001A73E1"/>
          <w:p w14:paraId="23909871" w14:textId="77777777" w:rsidR="00AB3D79" w:rsidRDefault="00AB3D79" w:rsidP="001A73E1"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E503" w14:textId="77777777" w:rsidR="00AB3D79" w:rsidRDefault="00AB3D79" w:rsidP="001A73E1">
            <w:pPr>
              <w:ind w:left="1440"/>
              <w:jc w:val="center"/>
              <w:rPr>
                <w:b/>
              </w:rPr>
            </w:pPr>
          </w:p>
          <w:p w14:paraId="1D9C1FAE" w14:textId="492B5AF7" w:rsidR="00AB3D79" w:rsidRDefault="00152D21" w:rsidP="00AB3D79">
            <w:pPr>
              <w:ind w:left="-111"/>
              <w:jc w:val="center"/>
            </w:pPr>
            <w:r>
              <w:t>3</w:t>
            </w:r>
            <w:r w:rsidR="00AB3D79">
              <w:t xml:space="preserve"> oldal előterjesztés</w:t>
            </w:r>
          </w:p>
          <w:p w14:paraId="25E4B4B7" w14:textId="270D6D6B" w:rsidR="00AB3D79" w:rsidRDefault="00152D21" w:rsidP="00AB3D79">
            <w:pPr>
              <w:ind w:left="-111"/>
              <w:jc w:val="center"/>
            </w:pPr>
            <w:r>
              <w:t>1</w:t>
            </w:r>
            <w:r w:rsidR="00AB3D79">
              <w:t xml:space="preserve"> oldal rendelet tervezet</w:t>
            </w:r>
          </w:p>
        </w:tc>
      </w:tr>
      <w:tr w:rsidR="00AB3D79" w14:paraId="7535B1E5" w14:textId="77777777" w:rsidTr="001A73E1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8339" w14:textId="77777777" w:rsidR="00AB3D79" w:rsidRDefault="00AB3D79" w:rsidP="001A73E1"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092E" w14:textId="77777777" w:rsidR="00AB3D79" w:rsidRDefault="00AB3D79" w:rsidP="001A73E1">
            <w:pPr>
              <w:jc w:val="center"/>
              <w:rPr>
                <w:b/>
              </w:rPr>
            </w:pPr>
          </w:p>
          <w:p w14:paraId="539423FE" w14:textId="77777777" w:rsidR="00AB3D79" w:rsidRDefault="00AB3D79" w:rsidP="001A73E1">
            <w:pPr>
              <w:jc w:val="center"/>
              <w:rPr>
                <w:b/>
              </w:rPr>
            </w:pPr>
          </w:p>
        </w:tc>
      </w:tr>
      <w:tr w:rsidR="00AB3D79" w14:paraId="7858C8CF" w14:textId="77777777" w:rsidTr="001A73E1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A3D" w14:textId="77777777" w:rsidR="00AB3D79" w:rsidRDefault="00AB3D79" w:rsidP="001A73E1"/>
          <w:p w14:paraId="38221D4D" w14:textId="77777777" w:rsidR="00AB3D79" w:rsidRDefault="00AB3D79" w:rsidP="001A73E1"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F655" w14:textId="77777777" w:rsidR="00AB3D79" w:rsidRDefault="00AB3D79" w:rsidP="001A73E1">
            <w:pPr>
              <w:jc w:val="center"/>
              <w:rPr>
                <w:b/>
              </w:rPr>
            </w:pPr>
          </w:p>
        </w:tc>
      </w:tr>
    </w:tbl>
    <w:p w14:paraId="011C944E" w14:textId="77777777" w:rsidR="00AB3D79" w:rsidRDefault="00AB3D79" w:rsidP="00AB3D79">
      <w:pPr>
        <w:pStyle w:val="Cmsor1"/>
        <w:keepNext w:val="0"/>
        <w:keepLines w:val="0"/>
        <w:widowControl w:val="0"/>
        <w:spacing w:before="0"/>
        <w:rPr>
          <w:rFonts w:ascii="Times New Roman" w:eastAsia="Calibri" w:hAnsi="Times New Roman"/>
          <w:color w:val="auto"/>
          <w:sz w:val="24"/>
          <w:szCs w:val="24"/>
          <w:u w:val="single"/>
          <w:lang w:eastAsia="en-US"/>
        </w:rPr>
      </w:pPr>
    </w:p>
    <w:p w14:paraId="4072256A" w14:textId="77777777" w:rsidR="00AB3D79" w:rsidRDefault="00AB3D79" w:rsidP="00AB3D79">
      <w:pPr>
        <w:rPr>
          <w:rFonts w:eastAsia="Calibri"/>
          <w:lang w:eastAsia="en-US"/>
        </w:rPr>
      </w:pPr>
    </w:p>
    <w:p w14:paraId="76122C5F" w14:textId="77777777" w:rsidR="00AB3D79" w:rsidRPr="0078611F" w:rsidRDefault="00AB3D79" w:rsidP="00AB3D79">
      <w:pPr>
        <w:rPr>
          <w:rFonts w:eastAsia="Calibri"/>
          <w:lang w:eastAsia="en-US"/>
        </w:rPr>
      </w:pPr>
    </w:p>
    <w:p w14:paraId="4FDD2E59" w14:textId="0801988B" w:rsidR="00AB3D79" w:rsidRDefault="00AB3D79" w:rsidP="00EB6E26">
      <w:pPr>
        <w:pStyle w:val="uj"/>
        <w:jc w:val="both"/>
        <w:rPr>
          <w:b/>
          <w:bCs/>
          <w:u w:val="single"/>
        </w:rPr>
      </w:pPr>
    </w:p>
    <w:p w14:paraId="6F1F064B" w14:textId="77777777" w:rsidR="00A17416" w:rsidRDefault="00A17416" w:rsidP="00EB6E26">
      <w:pPr>
        <w:pStyle w:val="uj"/>
        <w:jc w:val="both"/>
        <w:rPr>
          <w:b/>
          <w:bCs/>
          <w:u w:val="single"/>
        </w:rPr>
      </w:pPr>
    </w:p>
    <w:p w14:paraId="1C6581B0" w14:textId="1E231F56" w:rsidR="00D90D3B" w:rsidRPr="00694F58" w:rsidRDefault="00D90D3B" w:rsidP="00EB6E26">
      <w:pPr>
        <w:pStyle w:val="uj"/>
        <w:jc w:val="both"/>
        <w:rPr>
          <w:b/>
          <w:bCs/>
        </w:rPr>
      </w:pPr>
      <w:r w:rsidRPr="00694F58">
        <w:rPr>
          <w:b/>
          <w:bCs/>
          <w:u w:val="single"/>
        </w:rPr>
        <w:lastRenderedPageBreak/>
        <w:t>ELŐTERJESZTÉS:</w:t>
      </w:r>
      <w:r w:rsidRPr="00694F58">
        <w:rPr>
          <w:b/>
          <w:bCs/>
        </w:rPr>
        <w:t xml:space="preserve"> </w:t>
      </w:r>
      <w:r w:rsidR="001A1E83" w:rsidRPr="00694F58">
        <w:rPr>
          <w:b/>
          <w:bCs/>
        </w:rPr>
        <w:t>Harkány</w:t>
      </w:r>
      <w:r w:rsidR="00327FEC" w:rsidRPr="00694F58">
        <w:rPr>
          <w:b/>
          <w:bCs/>
        </w:rPr>
        <w:t xml:space="preserve"> Város</w:t>
      </w:r>
      <w:r w:rsidRPr="00694F58">
        <w:rPr>
          <w:b/>
          <w:bCs/>
        </w:rPr>
        <w:t xml:space="preserve"> Ön</w:t>
      </w:r>
      <w:r w:rsidR="00694F58" w:rsidRPr="00694F58">
        <w:rPr>
          <w:b/>
          <w:bCs/>
        </w:rPr>
        <w:t>kormányzata Képviselő-testületé</w:t>
      </w:r>
      <w:r w:rsidRPr="00694F58">
        <w:rPr>
          <w:b/>
          <w:bCs/>
        </w:rPr>
        <w:t>nek</w:t>
      </w:r>
      <w:r w:rsidR="00A17416">
        <w:rPr>
          <w:b/>
          <w:bCs/>
        </w:rPr>
        <w:t xml:space="preserve"> Pénzügyi, Városfejlesztési, Kulturális és Idegenforgalmi Bizottságának</w:t>
      </w:r>
      <w:r w:rsidRPr="00694F58">
        <w:rPr>
          <w:b/>
          <w:bCs/>
        </w:rPr>
        <w:t xml:space="preserve"> 201</w:t>
      </w:r>
      <w:r w:rsidR="00EB6E26">
        <w:rPr>
          <w:b/>
          <w:bCs/>
        </w:rPr>
        <w:t xml:space="preserve">9. </w:t>
      </w:r>
      <w:r w:rsidR="005652A0">
        <w:rPr>
          <w:b/>
          <w:bCs/>
        </w:rPr>
        <w:t xml:space="preserve">november </w:t>
      </w:r>
      <w:r w:rsidR="0081568B">
        <w:rPr>
          <w:b/>
          <w:bCs/>
        </w:rPr>
        <w:t>2</w:t>
      </w:r>
      <w:r w:rsidR="00A17416">
        <w:rPr>
          <w:b/>
          <w:bCs/>
        </w:rPr>
        <w:t>0</w:t>
      </w:r>
      <w:r w:rsidR="00EB6E26">
        <w:rPr>
          <w:b/>
          <w:bCs/>
        </w:rPr>
        <w:t>-</w:t>
      </w:r>
      <w:r w:rsidR="00A17416">
        <w:rPr>
          <w:b/>
          <w:bCs/>
        </w:rPr>
        <w:t>á</w:t>
      </w:r>
      <w:r w:rsidR="00EB6E26">
        <w:rPr>
          <w:b/>
          <w:bCs/>
        </w:rPr>
        <w:t>n tartandó ülésére</w:t>
      </w:r>
    </w:p>
    <w:p w14:paraId="7D2CF308" w14:textId="77777777" w:rsidR="00D90D3B" w:rsidRPr="00694F58" w:rsidRDefault="00292CA8" w:rsidP="00EB6E26">
      <w:pPr>
        <w:pStyle w:val="uj"/>
        <w:jc w:val="both"/>
        <w:rPr>
          <w:b/>
          <w:bCs/>
        </w:rPr>
      </w:pPr>
      <w:r w:rsidRPr="00694F58">
        <w:rPr>
          <w:b/>
          <w:bCs/>
          <w:u w:val="single"/>
        </w:rPr>
        <w:t>AZ ELŐTERJESZTÉS CÍME:</w:t>
      </w:r>
      <w:r w:rsidR="00DA3F70" w:rsidRPr="00DA3F70">
        <w:rPr>
          <w:b/>
          <w:bCs/>
        </w:rPr>
        <w:t xml:space="preserve"> </w:t>
      </w:r>
      <w:r w:rsidR="00EB6E26" w:rsidRPr="00EB6E26">
        <w:rPr>
          <w:b/>
          <w:bCs/>
        </w:rPr>
        <w:t xml:space="preserve">Döntés Harkány Város Önkormányzat Képviselő-testületének </w:t>
      </w:r>
      <w:bookmarkStart w:id="0" w:name="_Hlk24014096"/>
      <w:r w:rsidR="00EB6E26" w:rsidRPr="00EB6E26">
        <w:rPr>
          <w:b/>
          <w:bCs/>
        </w:rPr>
        <w:t xml:space="preserve">a </w:t>
      </w:r>
      <w:bookmarkStart w:id="1" w:name="_Hlk24020791"/>
      <w:r w:rsidR="005652A0" w:rsidRPr="005652A0">
        <w:rPr>
          <w:b/>
          <w:bCs/>
        </w:rPr>
        <w:t>Harkány Város Önkormányzatának vagyonáról, és a vagyontárgyak feletti tulajdonosi jogok gyakorlásáról</w:t>
      </w:r>
      <w:r w:rsidR="005652A0">
        <w:rPr>
          <w:b/>
          <w:bCs/>
        </w:rPr>
        <w:t xml:space="preserve"> </w:t>
      </w:r>
      <w:r w:rsidR="00EB6E26" w:rsidRPr="00EB6E26">
        <w:rPr>
          <w:b/>
          <w:bCs/>
        </w:rPr>
        <w:t xml:space="preserve">szóló </w:t>
      </w:r>
      <w:bookmarkEnd w:id="0"/>
      <w:r w:rsidR="00EB6E26" w:rsidRPr="00EB6E26">
        <w:rPr>
          <w:b/>
          <w:bCs/>
        </w:rPr>
        <w:t>2</w:t>
      </w:r>
      <w:r w:rsidR="005652A0">
        <w:rPr>
          <w:b/>
          <w:bCs/>
        </w:rPr>
        <w:t>0</w:t>
      </w:r>
      <w:r w:rsidR="00EB6E26" w:rsidRPr="00EB6E26">
        <w:rPr>
          <w:b/>
          <w:bCs/>
        </w:rPr>
        <w:t>/2016. (X.</w:t>
      </w:r>
      <w:r w:rsidR="005652A0">
        <w:rPr>
          <w:b/>
          <w:bCs/>
        </w:rPr>
        <w:t>04</w:t>
      </w:r>
      <w:r w:rsidR="00EB6E26" w:rsidRPr="00EB6E26">
        <w:rPr>
          <w:b/>
          <w:bCs/>
        </w:rPr>
        <w:t xml:space="preserve">.) számú rendeletének </w:t>
      </w:r>
      <w:r w:rsidR="00CC22FF">
        <w:rPr>
          <w:b/>
          <w:bCs/>
        </w:rPr>
        <w:t>módosításáról</w:t>
      </w:r>
    </w:p>
    <w:bookmarkEnd w:id="1"/>
    <w:p w14:paraId="40747FA7" w14:textId="77777777" w:rsidR="001A1E83" w:rsidRPr="00694F58" w:rsidRDefault="00D90D3B" w:rsidP="00D90D3B">
      <w:pPr>
        <w:pStyle w:val="uj"/>
        <w:jc w:val="both"/>
        <w:rPr>
          <w:b/>
          <w:bCs/>
        </w:rPr>
      </w:pPr>
      <w:r w:rsidRPr="00694F58">
        <w:rPr>
          <w:b/>
          <w:bCs/>
          <w:u w:val="single"/>
        </w:rPr>
        <w:t>Az előterjesztést készítette</w:t>
      </w:r>
      <w:r w:rsidRPr="00694F58">
        <w:rPr>
          <w:b/>
          <w:bCs/>
        </w:rPr>
        <w:t xml:space="preserve">: Dr. </w:t>
      </w:r>
      <w:r w:rsidR="00327FEC" w:rsidRPr="00694F58">
        <w:rPr>
          <w:b/>
          <w:bCs/>
        </w:rPr>
        <w:t xml:space="preserve">Markovics Boglárka, </w:t>
      </w:r>
      <w:r w:rsidRPr="00694F58">
        <w:rPr>
          <w:b/>
          <w:bCs/>
        </w:rPr>
        <w:t>jegyző</w:t>
      </w:r>
    </w:p>
    <w:p w14:paraId="50520C59" w14:textId="77777777" w:rsidR="00D90D3B" w:rsidRDefault="001A1E83" w:rsidP="00D90D3B">
      <w:pPr>
        <w:pStyle w:val="uj"/>
        <w:jc w:val="both"/>
        <w:rPr>
          <w:b/>
          <w:bCs/>
        </w:rPr>
      </w:pPr>
      <w:r w:rsidRPr="00694F58">
        <w:rPr>
          <w:b/>
          <w:bCs/>
          <w:u w:val="single"/>
        </w:rPr>
        <w:t>Előterjesztő:</w:t>
      </w:r>
      <w:r w:rsidRPr="00694F58">
        <w:rPr>
          <w:b/>
          <w:bCs/>
        </w:rPr>
        <w:t xml:space="preserve"> dr. Markovics Boglárka, jegyző</w:t>
      </w:r>
      <w:r w:rsidR="00D90D3B" w:rsidRPr="00694F58">
        <w:rPr>
          <w:b/>
          <w:bCs/>
        </w:rPr>
        <w:t xml:space="preserve"> </w:t>
      </w:r>
    </w:p>
    <w:p w14:paraId="76B094A3" w14:textId="77777777" w:rsidR="00694F58" w:rsidRPr="00694F58" w:rsidRDefault="005652A0" w:rsidP="00D90D3B">
      <w:pPr>
        <w:pStyle w:val="uj"/>
        <w:jc w:val="both"/>
      </w:pPr>
      <w:r>
        <w:rPr>
          <w:bCs/>
        </w:rPr>
        <w:t>Csatolva</w:t>
      </w:r>
      <w:r w:rsidR="00694F58">
        <w:rPr>
          <w:bCs/>
        </w:rPr>
        <w:t>: rendelet-tervezet</w:t>
      </w:r>
    </w:p>
    <w:p w14:paraId="6F43170A" w14:textId="77777777" w:rsidR="00D90D3B" w:rsidRDefault="00D90D3B" w:rsidP="00D90D3B">
      <w:pPr>
        <w:jc w:val="both"/>
        <w:rPr>
          <w:b/>
        </w:rPr>
      </w:pPr>
    </w:p>
    <w:p w14:paraId="7BD7D523" w14:textId="6AE518FE" w:rsidR="00D90D3B" w:rsidRDefault="00D90D3B" w:rsidP="00D90D3B">
      <w:pPr>
        <w:jc w:val="both"/>
        <w:rPr>
          <w:b/>
        </w:rPr>
      </w:pPr>
      <w:r>
        <w:rPr>
          <w:b/>
        </w:rPr>
        <w:t xml:space="preserve">Tisztelt </w:t>
      </w:r>
      <w:r w:rsidR="00A17416">
        <w:rPr>
          <w:b/>
        </w:rPr>
        <w:t xml:space="preserve">Bizottság </w:t>
      </w:r>
      <w:r>
        <w:rPr>
          <w:b/>
        </w:rPr>
        <w:t>!</w:t>
      </w:r>
    </w:p>
    <w:p w14:paraId="22189F52" w14:textId="77777777" w:rsidR="00D90D3B" w:rsidRDefault="00D90D3B" w:rsidP="00D90D3B">
      <w:pPr>
        <w:pStyle w:val="WW-NormlWeb"/>
        <w:tabs>
          <w:tab w:val="left" w:pos="851"/>
        </w:tabs>
        <w:spacing w:before="0" w:after="0"/>
        <w:ind w:left="708" w:hanging="708"/>
        <w:jc w:val="both"/>
        <w:rPr>
          <w:rFonts w:ascii="Times New Roman" w:hAnsi="Times New Roman"/>
          <w:bCs/>
        </w:rPr>
      </w:pPr>
    </w:p>
    <w:p w14:paraId="25A4CD28" w14:textId="77777777" w:rsidR="00FB15B2" w:rsidRDefault="002C0FCE" w:rsidP="00CE302F">
      <w:pPr>
        <w:ind w:right="72"/>
        <w:jc w:val="both"/>
      </w:pPr>
      <w:r>
        <w:t xml:space="preserve">Harkány Város Önkormányzata </w:t>
      </w:r>
      <w:r w:rsidR="00EB6E26">
        <w:t>2</w:t>
      </w:r>
      <w:r w:rsidR="005652A0">
        <w:t>0</w:t>
      </w:r>
      <w:r>
        <w:t>/201</w:t>
      </w:r>
      <w:r w:rsidR="00EB6E26">
        <w:t>6</w:t>
      </w:r>
      <w:r>
        <w:t>.(</w:t>
      </w:r>
      <w:r w:rsidR="00EB6E26">
        <w:t>X</w:t>
      </w:r>
      <w:r w:rsidR="005652A0">
        <w:t>.04.</w:t>
      </w:r>
      <w:r>
        <w:t>) szá</w:t>
      </w:r>
      <w:r w:rsidR="00CC22FF">
        <w:t xml:space="preserve">mú rendeletével </w:t>
      </w:r>
      <w:r>
        <w:t>alkotta meg</w:t>
      </w:r>
      <w:r w:rsidR="00DA3F70">
        <w:t xml:space="preserve"> a</w:t>
      </w:r>
      <w:r w:rsidR="005652A0" w:rsidRPr="005652A0">
        <w:t xml:space="preserve"> Harkány Város Önkormányzatának vagyonáról, és a vagyontárgyak feletti tulajdonosi jogok gyakorlásáról szóló</w:t>
      </w:r>
      <w:r w:rsidR="005652A0">
        <w:t xml:space="preserve"> rendeletét.</w:t>
      </w:r>
      <w:r w:rsidR="004A28E8">
        <w:t xml:space="preserve"> A rendelet IV. Része, azon belül is a 19.§ rendelkezik a Tulajdonosi jogok gyakorlásáról a gazdasági társaságokban.</w:t>
      </w:r>
    </w:p>
    <w:p w14:paraId="3E5F2C22" w14:textId="77777777" w:rsidR="002C0FCE" w:rsidRDefault="002C0FCE" w:rsidP="00CE302F">
      <w:pPr>
        <w:ind w:right="72"/>
        <w:jc w:val="both"/>
      </w:pPr>
    </w:p>
    <w:p w14:paraId="642CDB75" w14:textId="77777777" w:rsidR="007C5813" w:rsidRDefault="002437A3" w:rsidP="00CE302F">
      <w:pPr>
        <w:ind w:right="72"/>
        <w:jc w:val="both"/>
      </w:pPr>
      <w:r w:rsidRPr="000400EC">
        <w:t xml:space="preserve">Az önkormányzati tulajdonú </w:t>
      </w:r>
      <w:r w:rsidR="000400EC" w:rsidRPr="000400EC">
        <w:t>gazdasági társaságok, vagyis a Harkányi Városgazdálkodási Zrt.</w:t>
      </w:r>
      <w:r w:rsidR="007C5813">
        <w:t xml:space="preserve"> (HVG Zrt.)</w:t>
      </w:r>
      <w:r w:rsidR="000400EC" w:rsidRPr="000400EC">
        <w:t xml:space="preserve"> és a Hark</w:t>
      </w:r>
      <w:r w:rsidR="000400EC">
        <w:t>á</w:t>
      </w:r>
      <w:r w:rsidR="000400EC" w:rsidRPr="000400EC">
        <w:t>nyi Gyógyfürdő Zrt</w:t>
      </w:r>
      <w:r w:rsidR="007C5813">
        <w:t>. (HGYF Zrt.)</w:t>
      </w:r>
      <w:r w:rsidR="000400EC" w:rsidRPr="000400EC">
        <w:t xml:space="preserve"> vonatkozásában Alapszabály ill. Alapító okirat módosítások vannak folyamatban. </w:t>
      </w:r>
      <w:r w:rsidR="000400EC">
        <w:t>Ezzel párhuzamosan mindkét gazdasági társaság</w:t>
      </w:r>
      <w:r w:rsidR="007C5813">
        <w:t>nál lejárt a Felügyelőbizottsági tagok mandátuma, a HVG-nél a vezérigazgató és a könyvvizsgáló megbízatása is. (Ezen kérdések tekintetében a képviselő-testület külön napirendi pontban hoz döntést.)</w:t>
      </w:r>
    </w:p>
    <w:p w14:paraId="27EBFFCE" w14:textId="77777777" w:rsidR="007C5813" w:rsidRDefault="007C5813" w:rsidP="00CE302F">
      <w:pPr>
        <w:ind w:right="72"/>
        <w:jc w:val="both"/>
      </w:pPr>
    </w:p>
    <w:p w14:paraId="23C155AF" w14:textId="77777777" w:rsidR="007C5813" w:rsidRPr="007C5813" w:rsidRDefault="007C5813" w:rsidP="007C5813">
      <w:pPr>
        <w:ind w:right="72"/>
        <w:jc w:val="both"/>
        <w:rPr>
          <w:bCs/>
        </w:rPr>
      </w:pPr>
      <w:r w:rsidRPr="007C5813">
        <w:rPr>
          <w:bCs/>
        </w:rPr>
        <w:t>Fontos leszögezni, hogy mi</w:t>
      </w:r>
      <w:r>
        <w:rPr>
          <w:bCs/>
        </w:rPr>
        <w:t>ndkét társaságnál</w:t>
      </w:r>
      <w:r w:rsidRPr="007C5813">
        <w:rPr>
          <w:bCs/>
        </w:rPr>
        <w:t xml:space="preserve"> </w:t>
      </w:r>
      <w:r>
        <w:rPr>
          <w:bCs/>
        </w:rPr>
        <w:t>igaz az, hogy a felügyelőbizottságok</w:t>
      </w:r>
      <w:r w:rsidRPr="007C5813">
        <w:rPr>
          <w:bCs/>
        </w:rPr>
        <w:t xml:space="preserve"> továbbra sem lát</w:t>
      </w:r>
      <w:r>
        <w:rPr>
          <w:bCs/>
        </w:rPr>
        <w:t>nak</w:t>
      </w:r>
      <w:r w:rsidRPr="007C5813">
        <w:rPr>
          <w:bCs/>
        </w:rPr>
        <w:t xml:space="preserve"> el ügyvezető funkciókat, az operatív irányítás csak és kizárólag az igazgatóság </w:t>
      </w:r>
      <w:r>
        <w:rPr>
          <w:bCs/>
        </w:rPr>
        <w:t xml:space="preserve">(HGYF Zrt.) illetve a vezérigazgató (HVG Zrt.) </w:t>
      </w:r>
      <w:r w:rsidRPr="007C5813">
        <w:rPr>
          <w:bCs/>
        </w:rPr>
        <w:t xml:space="preserve">feladata, </w:t>
      </w:r>
      <w:r w:rsidR="00CC22FF">
        <w:rPr>
          <w:bCs/>
        </w:rPr>
        <w:t xml:space="preserve">így </w:t>
      </w:r>
      <w:r w:rsidRPr="007C5813">
        <w:rPr>
          <w:bCs/>
        </w:rPr>
        <w:t xml:space="preserve">az Mötv. szerinti összeférhetetlenség </w:t>
      </w:r>
      <w:r>
        <w:rPr>
          <w:bCs/>
        </w:rPr>
        <w:t xml:space="preserve">a képviselők vonatkozásában </w:t>
      </w:r>
      <w:r w:rsidR="00CC22FF">
        <w:rPr>
          <w:bCs/>
        </w:rPr>
        <w:t xml:space="preserve">sem eddig, sem ezután </w:t>
      </w:r>
      <w:r w:rsidRPr="007C5813">
        <w:rPr>
          <w:bCs/>
        </w:rPr>
        <w:t xml:space="preserve">nem áll fenn. </w:t>
      </w:r>
    </w:p>
    <w:p w14:paraId="4B00D7DD" w14:textId="77777777" w:rsidR="007C5813" w:rsidRPr="007C5813" w:rsidRDefault="007C5813" w:rsidP="007C5813">
      <w:pPr>
        <w:ind w:right="72"/>
        <w:jc w:val="both"/>
        <w:rPr>
          <w:bCs/>
        </w:rPr>
      </w:pPr>
    </w:p>
    <w:p w14:paraId="7A662973" w14:textId="77777777" w:rsidR="007E19D1" w:rsidRDefault="007E19D1" w:rsidP="007C5813">
      <w:pPr>
        <w:ind w:right="72"/>
        <w:jc w:val="both"/>
        <w:rPr>
          <w:bCs/>
        </w:rPr>
      </w:pPr>
    </w:p>
    <w:p w14:paraId="3C511DC2" w14:textId="77777777" w:rsidR="007E19D1" w:rsidRDefault="007E19D1" w:rsidP="007C5813">
      <w:pPr>
        <w:ind w:right="72"/>
        <w:jc w:val="both"/>
        <w:rPr>
          <w:bCs/>
        </w:rPr>
      </w:pPr>
      <w:r>
        <w:rPr>
          <w:bCs/>
        </w:rPr>
        <w:t>A vagyonrendelet eddig hatályos releváns rendelkezései a következőképpen szóltak:</w:t>
      </w:r>
    </w:p>
    <w:p w14:paraId="0EEF746B" w14:textId="77777777" w:rsidR="007E19D1" w:rsidRDefault="007E19D1" w:rsidP="007C5813">
      <w:pPr>
        <w:ind w:right="72"/>
        <w:jc w:val="both"/>
        <w:rPr>
          <w:bCs/>
        </w:rPr>
      </w:pPr>
      <w:r>
        <w:rPr>
          <w:bCs/>
        </w:rPr>
        <w:t>19.§ (3)-(6)</w:t>
      </w:r>
    </w:p>
    <w:p w14:paraId="1351F7A7" w14:textId="77777777" w:rsidR="007E19D1" w:rsidRDefault="007E19D1" w:rsidP="007C5813">
      <w:pPr>
        <w:ind w:right="72"/>
        <w:jc w:val="both"/>
        <w:rPr>
          <w:bCs/>
        </w:rPr>
      </w:pPr>
    </w:p>
    <w:p w14:paraId="4A967FC9" w14:textId="77777777" w:rsidR="007E19D1" w:rsidRPr="007E19D1" w:rsidRDefault="007E19D1" w:rsidP="007C5813">
      <w:pPr>
        <w:ind w:right="72"/>
        <w:jc w:val="both"/>
        <w:rPr>
          <w:bCs/>
          <w:i/>
          <w:iCs/>
          <w:sz w:val="22"/>
          <w:szCs w:val="22"/>
        </w:rPr>
      </w:pPr>
      <w:r w:rsidRPr="007E19D1">
        <w:rPr>
          <w:bCs/>
          <w:i/>
          <w:iCs/>
          <w:sz w:val="22"/>
          <w:szCs w:val="22"/>
        </w:rPr>
        <w:t xml:space="preserve">„19.§ </w:t>
      </w:r>
    </w:p>
    <w:p w14:paraId="0AB10BC1" w14:textId="77777777" w:rsidR="007E19D1" w:rsidRPr="007E19D1" w:rsidRDefault="007E19D1" w:rsidP="007C5813">
      <w:pPr>
        <w:ind w:right="72"/>
        <w:jc w:val="both"/>
        <w:rPr>
          <w:bCs/>
          <w:i/>
          <w:iCs/>
          <w:sz w:val="22"/>
          <w:szCs w:val="22"/>
        </w:rPr>
      </w:pPr>
    </w:p>
    <w:p w14:paraId="451C9466" w14:textId="77777777" w:rsidR="007E19D1" w:rsidRPr="007E19D1" w:rsidRDefault="007E19D1" w:rsidP="007E19D1">
      <w:pPr>
        <w:pStyle w:val="Csakszveg"/>
        <w:numPr>
          <w:ilvl w:val="0"/>
          <w:numId w:val="14"/>
        </w:numPr>
        <w:jc w:val="both"/>
        <w:rPr>
          <w:rFonts w:ascii="Times New Roman" w:hAnsi="Times New Roman"/>
          <w:i/>
          <w:iCs/>
          <w:sz w:val="22"/>
          <w:szCs w:val="22"/>
        </w:rPr>
      </w:pPr>
      <w:r w:rsidRPr="007E19D1">
        <w:rPr>
          <w:rFonts w:ascii="Times New Roman" w:hAnsi="Times New Roman"/>
          <w:i/>
          <w:iCs/>
          <w:sz w:val="22"/>
          <w:szCs w:val="22"/>
        </w:rPr>
        <w:t>Ha többszemélyes gazdasági társaságban, közhasznú társaságban lévő önkormányzati tulajdonrész 25 %-nál nagyobb (vagy 25 % + 1 szavazati jog esetén), a társaság legfőbb szervének (taggyűlés, közgyűlés) hatáskörébe tartozó alábbi kérdésekben meghozandó döntést megelőzően, vagy különösen indokolt esetben utólagos jóváhagyással az Önkormányzat Képviselő-testülete dönt:</w:t>
      </w:r>
    </w:p>
    <w:p w14:paraId="7475EA1D" w14:textId="77777777" w:rsidR="007E19D1" w:rsidRPr="007E19D1" w:rsidRDefault="007E19D1" w:rsidP="007E19D1">
      <w:pPr>
        <w:numPr>
          <w:ilvl w:val="0"/>
          <w:numId w:val="13"/>
        </w:numPr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>az alapító okirat (társasági szerződés, alapszabály) megállapítása (jóváhagyása) és módosítása,</w:t>
      </w:r>
    </w:p>
    <w:p w14:paraId="6AA34B4D" w14:textId="77777777" w:rsidR="007E19D1" w:rsidRPr="007E19D1" w:rsidRDefault="007E19D1" w:rsidP="007E19D1">
      <w:pPr>
        <w:numPr>
          <w:ilvl w:val="0"/>
          <w:numId w:val="13"/>
        </w:numPr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>az alaptőke (törzstőke) felemelése és leszállítása,</w:t>
      </w:r>
    </w:p>
    <w:p w14:paraId="158CB10D" w14:textId="77777777" w:rsidR="007E19D1" w:rsidRPr="007E19D1" w:rsidRDefault="007E19D1" w:rsidP="007E19D1">
      <w:pPr>
        <w:numPr>
          <w:ilvl w:val="0"/>
          <w:numId w:val="13"/>
        </w:numPr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>az egyes részvényfajtákhoz fűződő jogok megváltoztatása,</w:t>
      </w:r>
    </w:p>
    <w:p w14:paraId="5170FEA9" w14:textId="77777777" w:rsidR="007E19D1" w:rsidRPr="007E19D1" w:rsidRDefault="007E19D1" w:rsidP="007E19D1">
      <w:pPr>
        <w:numPr>
          <w:ilvl w:val="0"/>
          <w:numId w:val="13"/>
        </w:numPr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>a társaság más társasággal való egyesülésének, beolvadásának és megszűnésének, valamint más társasági formába átalakulásának elhatározása,</w:t>
      </w:r>
    </w:p>
    <w:p w14:paraId="76E68969" w14:textId="77777777" w:rsidR="007E19D1" w:rsidRPr="007E19D1" w:rsidRDefault="007E19D1" w:rsidP="007E19D1">
      <w:pPr>
        <w:numPr>
          <w:ilvl w:val="0"/>
          <w:numId w:val="13"/>
        </w:numPr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 xml:space="preserve">a társaság felügyelő bizottsági tagjai, valamint az igazgatóság és a könyvvizsgáló megválasztása, visszahívása, </w:t>
      </w:r>
    </w:p>
    <w:p w14:paraId="05327031" w14:textId="77777777" w:rsidR="007E19D1" w:rsidRPr="007E19D1" w:rsidRDefault="007E19D1" w:rsidP="007E19D1">
      <w:pPr>
        <w:numPr>
          <w:ilvl w:val="0"/>
          <w:numId w:val="13"/>
        </w:numPr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 xml:space="preserve"> a társaság vezető tisztségviselőjének kinevezése, felmentése, </w:t>
      </w:r>
    </w:p>
    <w:p w14:paraId="7B06C2C4" w14:textId="77777777" w:rsidR="007E19D1" w:rsidRPr="007E19D1" w:rsidRDefault="007E19D1" w:rsidP="007E19D1">
      <w:pPr>
        <w:numPr>
          <w:ilvl w:val="0"/>
          <w:numId w:val="13"/>
        </w:numPr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>üzletrész, részvény elidegenítése,</w:t>
      </w:r>
    </w:p>
    <w:p w14:paraId="4D6AD788" w14:textId="77777777" w:rsidR="007E19D1" w:rsidRPr="007E19D1" w:rsidRDefault="007E19D1" w:rsidP="007E19D1">
      <w:pPr>
        <w:pStyle w:val="Listaszerbekezds"/>
        <w:numPr>
          <w:ilvl w:val="0"/>
          <w:numId w:val="13"/>
        </w:numPr>
        <w:spacing w:after="200" w:line="276" w:lineRule="auto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lastRenderedPageBreak/>
        <w:t>döntés mindazokban a kérdésekben, melyekkel a társaság vezető tisztségviselője, igazgatósága, felügyelő bizottsága vagy könyvvizsgálója a Képviselő-testülethez fordul.</w:t>
      </w:r>
    </w:p>
    <w:p w14:paraId="16DB5FD7" w14:textId="77777777" w:rsidR="007E19D1" w:rsidRPr="007E19D1" w:rsidRDefault="007E19D1" w:rsidP="007E19D1">
      <w:pPr>
        <w:pStyle w:val="Listaszerbekezds"/>
        <w:numPr>
          <w:ilvl w:val="0"/>
          <w:numId w:val="14"/>
        </w:numPr>
        <w:spacing w:after="200" w:line="276" w:lineRule="auto"/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 xml:space="preserve">Az Önkormányzat kizárólagos tulajdonában lévő egyszemélyes tulajdonú gazdasági társaság, közhasznú társaság legfőbb szervének hatáskörébe tartozó, a (3) bekezdésben felsorolt jogokat, a Képviselő-testület gyakorolja. </w:t>
      </w:r>
    </w:p>
    <w:p w14:paraId="78F87000" w14:textId="77777777" w:rsidR="007E19D1" w:rsidRDefault="007E19D1" w:rsidP="007E19D1">
      <w:pPr>
        <w:pStyle w:val="Listaszerbekezds"/>
        <w:numPr>
          <w:ilvl w:val="0"/>
          <w:numId w:val="14"/>
        </w:numPr>
        <w:spacing w:after="200" w:line="276" w:lineRule="auto"/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 xml:space="preserve">A társaságok legfőbb szervének hatáskörébe tartozó, a (2)-(3) bekezdésben fel nem sorolt egyéb kérdésekben a polgármester dönt. </w:t>
      </w:r>
    </w:p>
    <w:p w14:paraId="6DEDB957" w14:textId="77777777" w:rsidR="007E19D1" w:rsidRPr="007E19D1" w:rsidRDefault="007E19D1" w:rsidP="007E19D1">
      <w:pPr>
        <w:pStyle w:val="Listaszerbekezds"/>
        <w:numPr>
          <w:ilvl w:val="0"/>
          <w:numId w:val="14"/>
        </w:numPr>
        <w:spacing w:after="200" w:line="276" w:lineRule="auto"/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>Az önkormányzat többségi tulajdonában lévő Harkányi Gyógyfürdő Zrt. közgyűlésén a tagsági jogokat – a (3), (4) bekezdéseiben meghatározottakra figyelemmel - a polgármester gyakorolja.”</w:t>
      </w:r>
    </w:p>
    <w:p w14:paraId="53EC3CDC" w14:textId="77777777" w:rsidR="007E19D1" w:rsidRDefault="007E19D1" w:rsidP="007C5813">
      <w:pPr>
        <w:ind w:right="72"/>
        <w:jc w:val="both"/>
        <w:rPr>
          <w:bCs/>
        </w:rPr>
      </w:pPr>
      <w:r>
        <w:rPr>
          <w:bCs/>
        </w:rPr>
        <w:t>Ezen rendelkezése</w:t>
      </w:r>
      <w:r w:rsidR="00580205">
        <w:rPr>
          <w:bCs/>
        </w:rPr>
        <w:t>k</w:t>
      </w:r>
      <w:r>
        <w:rPr>
          <w:bCs/>
        </w:rPr>
        <w:t xml:space="preserve"> alap</w:t>
      </w:r>
      <w:r w:rsidR="00580205">
        <w:rPr>
          <w:bCs/>
        </w:rPr>
        <w:t>j</w:t>
      </w:r>
      <w:r>
        <w:rPr>
          <w:bCs/>
        </w:rPr>
        <w:t>án a képviselő-testület</w:t>
      </w:r>
      <w:r w:rsidR="00580205">
        <w:rPr>
          <w:bCs/>
        </w:rPr>
        <w:t>, mint a cég fő tulajdonosának döntésre jogosult szerv</w:t>
      </w:r>
      <w:r w:rsidR="00CC22FF">
        <w:rPr>
          <w:bCs/>
        </w:rPr>
        <w:t>e</w:t>
      </w:r>
      <w:r>
        <w:rPr>
          <w:bCs/>
        </w:rPr>
        <w:t xml:space="preserve"> csak egyes, a vagyonrendelet által külön nevesített és felsorolt (lásd 19.§ (3) a)-</w:t>
      </w:r>
      <w:r w:rsidR="00580205">
        <w:rPr>
          <w:bCs/>
        </w:rPr>
        <w:t>h.) pontig)</w:t>
      </w:r>
      <w:r>
        <w:rPr>
          <w:bCs/>
        </w:rPr>
        <w:t xml:space="preserve">, kiemelkedően fontos kérdésekben </w:t>
      </w:r>
      <w:r w:rsidR="00CC22FF">
        <w:rPr>
          <w:bCs/>
        </w:rPr>
        <w:t xml:space="preserve">volt kötelező </w:t>
      </w:r>
      <w:r>
        <w:rPr>
          <w:bCs/>
        </w:rPr>
        <w:t>döntést hoznia</w:t>
      </w:r>
      <w:r w:rsidR="00580205">
        <w:rPr>
          <w:bCs/>
        </w:rPr>
        <w:t xml:space="preserve">; </w:t>
      </w:r>
      <w:r w:rsidR="00CC22FF">
        <w:rPr>
          <w:bCs/>
        </w:rPr>
        <w:t xml:space="preserve">az </w:t>
      </w:r>
      <w:r w:rsidR="00580205">
        <w:rPr>
          <w:bCs/>
        </w:rPr>
        <w:t xml:space="preserve">e kérdésekben meghozott határozat kvázi kötött mandátumként funkcionált, vagyis a tulajdonosi képviselő csak a határozat tartalmával </w:t>
      </w:r>
      <w:r w:rsidR="00CC22FF">
        <w:rPr>
          <w:bCs/>
        </w:rPr>
        <w:t xml:space="preserve">teljesen </w:t>
      </w:r>
      <w:r w:rsidR="00580205">
        <w:rPr>
          <w:bCs/>
        </w:rPr>
        <w:t>egyező álláspontot képviselhetett</w:t>
      </w:r>
      <w:r w:rsidR="00CC22FF">
        <w:rPr>
          <w:bCs/>
        </w:rPr>
        <w:t>,</w:t>
      </w:r>
      <w:r w:rsidR="00580205">
        <w:rPr>
          <w:bCs/>
        </w:rPr>
        <w:t xml:space="preserve"> és ennek megfelelően volt jogosult szavazni a cég legfőbb szervének, a közgyűlésnek ülésein. A 19.§ (5) bekezdése alapján pedig minden egyéb – fentebb fel nem sorolt</w:t>
      </w:r>
      <w:r w:rsidR="00CC22FF">
        <w:rPr>
          <w:bCs/>
        </w:rPr>
        <w:t>, egyéb</w:t>
      </w:r>
      <w:r w:rsidR="00580205">
        <w:rPr>
          <w:bCs/>
        </w:rPr>
        <w:t xml:space="preserve"> kérdésben – a közgyűlésen a tulajdonos képviseletében eljáró polgármester volt jogosult döntést hozni, kvázi </w:t>
      </w:r>
      <w:r w:rsidR="00CC22FF">
        <w:rPr>
          <w:bCs/>
        </w:rPr>
        <w:t>„</w:t>
      </w:r>
      <w:r w:rsidR="00580205">
        <w:rPr>
          <w:bCs/>
        </w:rPr>
        <w:t>átruházott hatáskörben.</w:t>
      </w:r>
      <w:r w:rsidR="00CC22FF">
        <w:rPr>
          <w:bCs/>
        </w:rPr>
        <w:t>”</w:t>
      </w:r>
    </w:p>
    <w:p w14:paraId="28E7A04F" w14:textId="77777777" w:rsidR="00CC22FF" w:rsidRDefault="00CC22FF" w:rsidP="007C5813">
      <w:pPr>
        <w:ind w:right="72"/>
        <w:jc w:val="both"/>
        <w:rPr>
          <w:bCs/>
        </w:rPr>
      </w:pPr>
    </w:p>
    <w:p w14:paraId="58FDCF1D" w14:textId="77777777" w:rsidR="00CC22FF" w:rsidRDefault="00CC22FF" w:rsidP="007C5813">
      <w:pPr>
        <w:ind w:right="72"/>
        <w:jc w:val="both"/>
        <w:rPr>
          <w:bCs/>
        </w:rPr>
      </w:pPr>
      <w:r>
        <w:rPr>
          <w:bCs/>
        </w:rPr>
        <w:t>A HVG Zrt. vonatkozásában ez a kérdés fel sem merült, mert ez a cég 100%-ban Harkány Város Önkormányzatának tulajdonában áll, így minden Alapítói döntés egyben képviselő-testületi döntés is, külön közgyűlés nem működik ennél a gazdasági társaságnál, így a fentebb részletezett jogi kérdések itt nem relevánsak.</w:t>
      </w:r>
    </w:p>
    <w:p w14:paraId="1BFF7244" w14:textId="77777777" w:rsidR="00313F11" w:rsidRDefault="00313F11" w:rsidP="00313F11">
      <w:pPr>
        <w:ind w:right="72"/>
        <w:jc w:val="center"/>
        <w:rPr>
          <w:bCs/>
        </w:rPr>
      </w:pPr>
    </w:p>
    <w:p w14:paraId="31CF4F4E" w14:textId="77777777" w:rsidR="00CC22FF" w:rsidRDefault="00CC22FF" w:rsidP="00313F11">
      <w:pPr>
        <w:ind w:right="72"/>
        <w:jc w:val="center"/>
        <w:rPr>
          <w:b/>
          <w:bCs/>
        </w:rPr>
      </w:pPr>
    </w:p>
    <w:p w14:paraId="79222A71" w14:textId="77777777" w:rsidR="00313F11" w:rsidRPr="00313F11" w:rsidRDefault="00313F11" w:rsidP="00313F11">
      <w:pPr>
        <w:ind w:right="72"/>
        <w:jc w:val="center"/>
        <w:rPr>
          <w:b/>
          <w:bCs/>
        </w:rPr>
      </w:pPr>
      <w:r w:rsidRPr="00313F11">
        <w:rPr>
          <w:b/>
          <w:bCs/>
        </w:rPr>
        <w:t>Általános indoklás</w:t>
      </w:r>
    </w:p>
    <w:p w14:paraId="2EC3195A" w14:textId="77777777" w:rsidR="00313F11" w:rsidRDefault="00313F11" w:rsidP="007C5813">
      <w:pPr>
        <w:ind w:right="72"/>
        <w:jc w:val="both"/>
        <w:rPr>
          <w:bCs/>
        </w:rPr>
      </w:pPr>
    </w:p>
    <w:p w14:paraId="0DB0658B" w14:textId="77777777" w:rsidR="00580205" w:rsidRDefault="00580205" w:rsidP="007C5813">
      <w:pPr>
        <w:ind w:right="72"/>
        <w:jc w:val="both"/>
        <w:rPr>
          <w:bCs/>
        </w:rPr>
      </w:pPr>
    </w:p>
    <w:p w14:paraId="433442CA" w14:textId="77777777" w:rsidR="00580205" w:rsidRDefault="00580205" w:rsidP="007C5813">
      <w:pPr>
        <w:ind w:right="72"/>
        <w:jc w:val="both"/>
        <w:rPr>
          <w:bCs/>
        </w:rPr>
      </w:pPr>
      <w:r>
        <w:rPr>
          <w:bCs/>
        </w:rPr>
        <w:t xml:space="preserve">Az elmúlt öt évben az Önkormányzat több ízben kapott kormányzati támogatást a tulajdonában álló HGYF Zrt. üzemeltetésében lévő Fürdő fejlesztésére. A gyakorlat azt mutatta, hogy az itt zajló fejlesztések és további fejlesztési elképzelések nagyságrendje mindenképpen </w:t>
      </w:r>
      <w:r w:rsidRPr="00461727">
        <w:rPr>
          <w:b/>
          <w:i/>
          <w:iCs/>
        </w:rPr>
        <w:t>egy nagyobb önkormányzati kontrollt i</w:t>
      </w:r>
      <w:r w:rsidR="007B6FD6">
        <w:rPr>
          <w:b/>
          <w:i/>
          <w:iCs/>
        </w:rPr>
        <w:t>ndokol</w:t>
      </w:r>
      <w:r>
        <w:rPr>
          <w:bCs/>
        </w:rPr>
        <w:t xml:space="preserve">, annál is inkább, mert a források címzettje az Önkormányzat. </w:t>
      </w:r>
    </w:p>
    <w:p w14:paraId="46F30930" w14:textId="77777777" w:rsidR="00580205" w:rsidRDefault="00580205" w:rsidP="007C5813">
      <w:pPr>
        <w:ind w:right="72"/>
        <w:jc w:val="both"/>
        <w:rPr>
          <w:bCs/>
        </w:rPr>
      </w:pPr>
    </w:p>
    <w:p w14:paraId="74B44D0D" w14:textId="77777777" w:rsidR="00086840" w:rsidRPr="007B6FD6" w:rsidRDefault="00580205" w:rsidP="007C5813">
      <w:pPr>
        <w:ind w:right="72"/>
        <w:jc w:val="both"/>
        <w:rPr>
          <w:bCs/>
        </w:rPr>
      </w:pPr>
      <w:r>
        <w:rPr>
          <w:bCs/>
        </w:rPr>
        <w:t xml:space="preserve">Erre tekintettel </w:t>
      </w:r>
      <w:r w:rsidRPr="00086840">
        <w:rPr>
          <w:bCs/>
          <w:highlight w:val="yellow"/>
        </w:rPr>
        <w:t>Polgármester Úr</w:t>
      </w:r>
      <w:r>
        <w:rPr>
          <w:bCs/>
        </w:rPr>
        <w:t xml:space="preserve"> arra tett javaslatot, hogy a jövőben az önkormányzat képviselő-testülete kivétel nélkül tárgyaljon meg minden olyan kérdést, napirendet, témát, amely a HGYF Zrt. közgyűlése elé kerül, így a tulajdonos képviseletében eljáró személy minden esetben kötött mandátummal érkez</w:t>
      </w:r>
      <w:r w:rsidR="00086840">
        <w:rPr>
          <w:bCs/>
        </w:rPr>
        <w:t>ne</w:t>
      </w:r>
      <w:r>
        <w:rPr>
          <w:bCs/>
        </w:rPr>
        <w:t xml:space="preserve"> a közgyűlés ülésére. Ezzel megszűn</w:t>
      </w:r>
      <w:r w:rsidR="00086840">
        <w:rPr>
          <w:bCs/>
        </w:rPr>
        <w:t>ne</w:t>
      </w:r>
      <w:r>
        <w:rPr>
          <w:bCs/>
        </w:rPr>
        <w:t xml:space="preserve"> a nevesített, fontos kérdések és egyéb kérdések közötti</w:t>
      </w:r>
      <w:r w:rsidR="00086840">
        <w:rPr>
          <w:bCs/>
        </w:rPr>
        <w:t xml:space="preserve"> rendeleti</w:t>
      </w:r>
      <w:r>
        <w:rPr>
          <w:bCs/>
        </w:rPr>
        <w:t xml:space="preserve"> különbségtétel, és a tulajdonképpeni hatáskörátruházás is</w:t>
      </w:r>
      <w:r w:rsidR="00086840">
        <w:rPr>
          <w:bCs/>
        </w:rPr>
        <w:t>, egyidejűleg a képviselő-testület folyamatosan képet és tájékoztatást kap</w:t>
      </w:r>
      <w:r w:rsidR="00461727">
        <w:rPr>
          <w:bCs/>
        </w:rPr>
        <w:t>na</w:t>
      </w:r>
      <w:r w:rsidR="00086840">
        <w:rPr>
          <w:bCs/>
        </w:rPr>
        <w:t xml:space="preserve"> a közgyűlés elé kerülő kérdésekben. </w:t>
      </w:r>
      <w:r w:rsidR="00086840" w:rsidRPr="00461727">
        <w:rPr>
          <w:b/>
          <w:i/>
          <w:iCs/>
        </w:rPr>
        <w:t xml:space="preserve">A hatáskörátruházás megszüntetésével </w:t>
      </w:r>
      <w:r w:rsidR="00461727">
        <w:rPr>
          <w:b/>
          <w:i/>
          <w:iCs/>
        </w:rPr>
        <w:t xml:space="preserve">ugyanakkor </w:t>
      </w:r>
      <w:r w:rsidR="00086840" w:rsidRPr="00461727">
        <w:rPr>
          <w:b/>
          <w:i/>
          <w:iCs/>
        </w:rPr>
        <w:t>a tulajdonosi képviselő</w:t>
      </w:r>
      <w:r w:rsidR="00461727">
        <w:rPr>
          <w:b/>
          <w:i/>
          <w:iCs/>
        </w:rPr>
        <w:t xml:space="preserve"> már</w:t>
      </w:r>
      <w:r w:rsidR="00086840" w:rsidRPr="00461727">
        <w:rPr>
          <w:b/>
          <w:i/>
          <w:iCs/>
        </w:rPr>
        <w:t xml:space="preserve"> nem kizárólag a polgármester lehet, </w:t>
      </w:r>
      <w:r w:rsidR="00086840" w:rsidRPr="007B6FD6">
        <w:rPr>
          <w:bCs/>
        </w:rPr>
        <w:t>hanem más testületi tag</w:t>
      </w:r>
      <w:r w:rsidR="00461727" w:rsidRPr="007B6FD6">
        <w:rPr>
          <w:bCs/>
        </w:rPr>
        <w:t xml:space="preserve"> is</w:t>
      </w:r>
      <w:r w:rsidR="00086840" w:rsidRPr="007B6FD6">
        <w:rPr>
          <w:bCs/>
        </w:rPr>
        <w:t>, vagy</w:t>
      </w:r>
      <w:r w:rsidR="00461727" w:rsidRPr="007B6FD6">
        <w:rPr>
          <w:bCs/>
        </w:rPr>
        <w:t xml:space="preserve"> akár</w:t>
      </w:r>
      <w:r w:rsidR="00086840" w:rsidRPr="007B6FD6">
        <w:rPr>
          <w:bCs/>
        </w:rPr>
        <w:t xml:space="preserve"> a testület tagjai közül választott alpolgármester is lehet, </w:t>
      </w:r>
      <w:r w:rsidR="00461727" w:rsidRPr="007B6FD6">
        <w:rPr>
          <w:bCs/>
        </w:rPr>
        <w:t>a tulajdonosi képviselő</w:t>
      </w:r>
      <w:r w:rsidR="00086840" w:rsidRPr="007B6FD6">
        <w:rPr>
          <w:bCs/>
        </w:rPr>
        <w:t xml:space="preserve"> személyét azonban </w:t>
      </w:r>
      <w:r w:rsidR="007B6FD6" w:rsidRPr="007B6FD6">
        <w:rPr>
          <w:bCs/>
        </w:rPr>
        <w:t xml:space="preserve">mindenképp </w:t>
      </w:r>
      <w:r w:rsidR="00086840" w:rsidRPr="007B6FD6">
        <w:rPr>
          <w:bCs/>
        </w:rPr>
        <w:t xml:space="preserve">meg kell határozni. </w:t>
      </w:r>
    </w:p>
    <w:p w14:paraId="43FCEB07" w14:textId="77777777" w:rsidR="00086840" w:rsidRDefault="00086840" w:rsidP="007C5813">
      <w:pPr>
        <w:ind w:right="72"/>
        <w:jc w:val="both"/>
        <w:rPr>
          <w:bCs/>
        </w:rPr>
      </w:pPr>
    </w:p>
    <w:p w14:paraId="58D13665" w14:textId="77777777" w:rsidR="00086840" w:rsidRDefault="007C5813" w:rsidP="007C5813">
      <w:pPr>
        <w:ind w:right="72"/>
        <w:jc w:val="both"/>
        <w:rPr>
          <w:bCs/>
        </w:rPr>
      </w:pPr>
      <w:r w:rsidRPr="007C5813">
        <w:rPr>
          <w:bCs/>
        </w:rPr>
        <w:t xml:space="preserve">Ennek kapcsán fontosnak tartom kiemelni, hogy </w:t>
      </w:r>
      <w:r w:rsidRPr="007C5813">
        <w:rPr>
          <w:b/>
          <w:i/>
          <w:iCs/>
        </w:rPr>
        <w:t xml:space="preserve">itt </w:t>
      </w:r>
      <w:r w:rsidR="00086840" w:rsidRPr="007B6FD6">
        <w:rPr>
          <w:b/>
          <w:i/>
          <w:iCs/>
        </w:rPr>
        <w:t xml:space="preserve">már </w:t>
      </w:r>
      <w:r w:rsidRPr="007C5813">
        <w:rPr>
          <w:b/>
          <w:i/>
          <w:iCs/>
        </w:rPr>
        <w:t>csupán képviseleti jogkör gyakorlásáról</w:t>
      </w:r>
      <w:r w:rsidR="00313F11" w:rsidRPr="007B6FD6">
        <w:rPr>
          <w:b/>
          <w:i/>
          <w:iCs/>
        </w:rPr>
        <w:t xml:space="preserve"> van szó</w:t>
      </w:r>
      <w:r w:rsidRPr="007C5813">
        <w:rPr>
          <w:bCs/>
        </w:rPr>
        <w:t xml:space="preserve">, ugyanis az önkormányzatot (és az annak nevében döntést hozó képviselő-testületet, grémiumot), mint tulajdonost a közgyűlésben e minőségben </w:t>
      </w:r>
      <w:r w:rsidR="00313F11">
        <w:rPr>
          <w:bCs/>
        </w:rPr>
        <w:t>kizárólag valamely</w:t>
      </w:r>
      <w:r w:rsidRPr="007C5813">
        <w:rPr>
          <w:bCs/>
        </w:rPr>
        <w:t xml:space="preserve"> természetes személy</w:t>
      </w:r>
      <w:r w:rsidR="00313F11">
        <w:rPr>
          <w:bCs/>
        </w:rPr>
        <w:t xml:space="preserve"> tudja képviselni.</w:t>
      </w:r>
      <w:r w:rsidRPr="007C5813">
        <w:rPr>
          <w:bCs/>
        </w:rPr>
        <w:t xml:space="preserve"> </w:t>
      </w:r>
    </w:p>
    <w:p w14:paraId="6D20AC23" w14:textId="77777777" w:rsidR="00E955BB" w:rsidRDefault="00E955BB" w:rsidP="00313F11">
      <w:pPr>
        <w:ind w:right="72"/>
        <w:jc w:val="both"/>
      </w:pPr>
    </w:p>
    <w:p w14:paraId="1978A6B0" w14:textId="77777777" w:rsidR="007B6FD6" w:rsidRDefault="007B6FD6" w:rsidP="00313F11">
      <w:pPr>
        <w:ind w:right="72"/>
        <w:jc w:val="both"/>
      </w:pPr>
    </w:p>
    <w:p w14:paraId="449F7E09" w14:textId="77777777" w:rsidR="007B6FD6" w:rsidRDefault="007B6FD6" w:rsidP="00313F11">
      <w:pPr>
        <w:ind w:right="72"/>
        <w:jc w:val="both"/>
      </w:pPr>
    </w:p>
    <w:p w14:paraId="35B2FFC7" w14:textId="77777777" w:rsidR="00316AF8" w:rsidRDefault="00316AF8" w:rsidP="006F1BE7">
      <w:pPr>
        <w:ind w:right="74"/>
        <w:jc w:val="both"/>
      </w:pPr>
    </w:p>
    <w:p w14:paraId="2F0B4D56" w14:textId="77777777" w:rsidR="00316AF8" w:rsidRPr="003F220A" w:rsidRDefault="00DA3F70" w:rsidP="00DA3F70">
      <w:pPr>
        <w:ind w:right="74"/>
        <w:jc w:val="center"/>
        <w:rPr>
          <w:b/>
          <w:u w:val="single"/>
        </w:rPr>
      </w:pPr>
      <w:r w:rsidRPr="003F220A">
        <w:rPr>
          <w:b/>
          <w:u w:val="single"/>
        </w:rPr>
        <w:t xml:space="preserve">A </w:t>
      </w:r>
      <w:r w:rsidR="00E955BB" w:rsidRPr="003F220A">
        <w:rPr>
          <w:b/>
          <w:u w:val="single"/>
        </w:rPr>
        <w:t xml:space="preserve">Módosító </w:t>
      </w:r>
      <w:r w:rsidRPr="003F220A">
        <w:rPr>
          <w:b/>
          <w:u w:val="single"/>
        </w:rPr>
        <w:t>Rendelet</w:t>
      </w:r>
      <w:r w:rsidR="005D764B" w:rsidRPr="003F220A">
        <w:rPr>
          <w:b/>
          <w:u w:val="single"/>
        </w:rPr>
        <w:t xml:space="preserve"> részletes</w:t>
      </w:r>
      <w:r w:rsidRPr="003F220A">
        <w:rPr>
          <w:b/>
          <w:u w:val="single"/>
        </w:rPr>
        <w:t xml:space="preserve"> indoklása</w:t>
      </w:r>
    </w:p>
    <w:p w14:paraId="5FA2A020" w14:textId="77777777" w:rsidR="00DA3F70" w:rsidRPr="003F220A" w:rsidRDefault="00DA3F70" w:rsidP="00DA3F70">
      <w:pPr>
        <w:ind w:right="74"/>
        <w:jc w:val="center"/>
        <w:rPr>
          <w:b/>
          <w:u w:val="single"/>
        </w:rPr>
      </w:pPr>
    </w:p>
    <w:p w14:paraId="7CE5DB31" w14:textId="77777777" w:rsidR="00DA3F70" w:rsidRPr="003F220A" w:rsidRDefault="00DA3F70" w:rsidP="00DA3F70">
      <w:pPr>
        <w:ind w:right="74"/>
        <w:jc w:val="center"/>
        <w:rPr>
          <w:b/>
        </w:rPr>
      </w:pPr>
      <w:r w:rsidRPr="003F220A">
        <w:rPr>
          <w:b/>
        </w:rPr>
        <w:t>1</w:t>
      </w:r>
      <w:r w:rsidR="006D3BB2" w:rsidRPr="003F220A">
        <w:rPr>
          <w:b/>
        </w:rPr>
        <w:t>.§</w:t>
      </w:r>
    </w:p>
    <w:p w14:paraId="1916D267" w14:textId="77777777" w:rsidR="00EB36A7" w:rsidRDefault="00EB36A7" w:rsidP="00EB36A7">
      <w:pPr>
        <w:ind w:right="74"/>
        <w:jc w:val="both"/>
        <w:rPr>
          <w:bCs/>
        </w:rPr>
      </w:pPr>
    </w:p>
    <w:p w14:paraId="1B92669A" w14:textId="77777777" w:rsidR="00DA3F70" w:rsidRPr="00EB36A7" w:rsidRDefault="00EE5CC3" w:rsidP="00EB36A7">
      <w:pPr>
        <w:ind w:right="74"/>
        <w:jc w:val="both"/>
        <w:rPr>
          <w:bCs/>
        </w:rPr>
      </w:pPr>
      <w:r>
        <w:rPr>
          <w:bCs/>
        </w:rPr>
        <w:t xml:space="preserve">Az alaprendelet 19.§-ban szabályozott </w:t>
      </w:r>
      <w:r w:rsidRPr="00EE5CC3">
        <w:rPr>
          <w:bCs/>
        </w:rPr>
        <w:t>Tulajdonosi jogok gyakorlása gazdasági társaságokban</w:t>
      </w:r>
      <w:r>
        <w:rPr>
          <w:bCs/>
        </w:rPr>
        <w:t xml:space="preserve"> </w:t>
      </w:r>
      <w:r w:rsidR="00EB36A7">
        <w:rPr>
          <w:bCs/>
        </w:rPr>
        <w:t>és közhasznú társaságokban megjelölésű részét szabályozza újra. Ennek keretében egyfelől  a közhasznú társaság – hatályon kívül helyezett társasági forma - kifejezés helyett a nonprofit gazdasági társaság terminus technicus kerül beépítésre. Másfelől a § módosításának lényege, hogy a 25%-nál nagyobb részesedéssel működő önkormányzati gazdasági társaságok hatáskörébe tartozó döntések korábbi differenciált szabályozását megszünteti, és minden egyes kérdést a képviselő-testület hatáskörébe utal. Ezzel a polgármester egyéb kérdésekben történő döntési lehetősége, és ezzel a hatáskörátruházás megszűnik. Emiatt az utolsó bekezdésben a Harkányi Gyógyfürdő Zrt. közgyűlésén már csak képviseleti jogkör gyakorlásáról lehet szó, amellyel már nem kizárólag a polgármester ruházható fel. A képviseleti jogkörrel felruházott személyt azonban meg kell jelölni.</w:t>
      </w:r>
    </w:p>
    <w:p w14:paraId="5A76E9BA" w14:textId="77777777" w:rsidR="007C3969" w:rsidRPr="003F220A" w:rsidRDefault="007C3969" w:rsidP="007C3969">
      <w:pPr>
        <w:ind w:right="74"/>
        <w:jc w:val="center"/>
      </w:pPr>
    </w:p>
    <w:p w14:paraId="1EF15EDC" w14:textId="77777777" w:rsidR="00E955BB" w:rsidRPr="00DA00E8" w:rsidRDefault="00EB36A7" w:rsidP="00292CA8">
      <w:pPr>
        <w:jc w:val="center"/>
        <w:rPr>
          <w:b/>
        </w:rPr>
      </w:pPr>
      <w:r>
        <w:rPr>
          <w:b/>
        </w:rPr>
        <w:t>2</w:t>
      </w:r>
      <w:r w:rsidR="00DA00E8" w:rsidRPr="00DA00E8">
        <w:rPr>
          <w:b/>
        </w:rPr>
        <w:t>.§</w:t>
      </w:r>
    </w:p>
    <w:p w14:paraId="2CD0F30B" w14:textId="77777777" w:rsidR="00DA00E8" w:rsidRPr="00DA00E8" w:rsidRDefault="00DA00E8" w:rsidP="00DA00E8">
      <w:pPr>
        <w:jc w:val="both"/>
        <w:rPr>
          <w:b/>
        </w:rPr>
      </w:pPr>
    </w:p>
    <w:p w14:paraId="6708ADA8" w14:textId="77777777" w:rsidR="00DA00E8" w:rsidRPr="00DA00E8" w:rsidRDefault="00DA00E8" w:rsidP="00DA00E8">
      <w:pPr>
        <w:jc w:val="both"/>
        <w:rPr>
          <w:bCs/>
        </w:rPr>
      </w:pPr>
      <w:r w:rsidRPr="00DA00E8">
        <w:rPr>
          <w:bCs/>
        </w:rPr>
        <w:t xml:space="preserve">Hatályba léptető </w:t>
      </w:r>
      <w:r>
        <w:rPr>
          <w:bCs/>
        </w:rPr>
        <w:t xml:space="preserve">és az egységes szerkezetbe foglalási kötelezettséget deklaráló </w:t>
      </w:r>
      <w:r w:rsidRPr="00DA00E8">
        <w:rPr>
          <w:bCs/>
        </w:rPr>
        <w:t>rendelkezéseket tartalmaz.</w:t>
      </w:r>
    </w:p>
    <w:p w14:paraId="52FAFCDE" w14:textId="77777777" w:rsidR="00836A40" w:rsidRDefault="00836A40" w:rsidP="00292CA8">
      <w:pPr>
        <w:jc w:val="center"/>
        <w:rPr>
          <w:b/>
          <w:u w:val="single"/>
        </w:rPr>
      </w:pPr>
    </w:p>
    <w:p w14:paraId="01C3ADA3" w14:textId="77777777" w:rsidR="00836A40" w:rsidRDefault="00836A40" w:rsidP="00292CA8">
      <w:pPr>
        <w:jc w:val="center"/>
        <w:rPr>
          <w:b/>
          <w:u w:val="single"/>
        </w:rPr>
      </w:pPr>
    </w:p>
    <w:p w14:paraId="4AE909A6" w14:textId="77777777" w:rsidR="00E955BB" w:rsidRDefault="00E955BB" w:rsidP="00292CA8">
      <w:pPr>
        <w:jc w:val="center"/>
        <w:rPr>
          <w:b/>
          <w:u w:val="single"/>
        </w:rPr>
      </w:pPr>
    </w:p>
    <w:p w14:paraId="6924116D" w14:textId="77777777" w:rsidR="009C41B6" w:rsidRDefault="00292CA8" w:rsidP="00292CA8">
      <w:pPr>
        <w:jc w:val="center"/>
        <w:rPr>
          <w:b/>
          <w:u w:val="single"/>
        </w:rPr>
      </w:pPr>
      <w:r w:rsidRPr="00292CA8">
        <w:rPr>
          <w:b/>
          <w:u w:val="single"/>
        </w:rPr>
        <w:t>Hatásvizsgálat</w:t>
      </w:r>
    </w:p>
    <w:p w14:paraId="27BD7790" w14:textId="77777777" w:rsidR="00292CA8" w:rsidRPr="00292CA8" w:rsidRDefault="00292CA8" w:rsidP="00292CA8">
      <w:pPr>
        <w:jc w:val="center"/>
        <w:rPr>
          <w:b/>
          <w:u w:val="single"/>
        </w:rPr>
      </w:pPr>
    </w:p>
    <w:p w14:paraId="2AA0978C" w14:textId="77777777" w:rsidR="00313F11" w:rsidRDefault="004775F2" w:rsidP="009C41B6">
      <w:pPr>
        <w:jc w:val="both"/>
      </w:pPr>
      <w:r w:rsidRPr="004775F2">
        <w:rPr>
          <w:b/>
        </w:rPr>
        <w:t xml:space="preserve">A tervezett rendeletmódosítás társadalmi hatása: </w:t>
      </w:r>
      <w:r w:rsidR="00313F11">
        <w:t xml:space="preserve">Harkány Város Önkormányzat életében a gyógyfürdőt üzemeltető cég megfelelő működése, a tulajdonosi kontroll biztosítása kiemelkedően fontos feladat. A vagyonrendelet módosításának elfogadásával az önkormányzat, mint a cég legfőbb tulajdonosának döntéshozó szerve, a képviselő-testület hatáskörei erősödnek, mert lényegében minden közgyűlés elé kerülő kérdésben előzetesen képviselő-testületi döntés szükséges. </w:t>
      </w:r>
    </w:p>
    <w:p w14:paraId="6DE28D3B" w14:textId="77777777" w:rsidR="007B6FD6" w:rsidRDefault="007B6FD6" w:rsidP="009C41B6">
      <w:pPr>
        <w:jc w:val="both"/>
      </w:pPr>
    </w:p>
    <w:p w14:paraId="2750F331" w14:textId="77777777" w:rsidR="008E0CC6" w:rsidRDefault="004775F2" w:rsidP="009C41B6">
      <w:pPr>
        <w:jc w:val="both"/>
        <w:rPr>
          <w:bCs/>
        </w:rPr>
      </w:pPr>
      <w:r w:rsidRPr="004775F2">
        <w:rPr>
          <w:b/>
        </w:rPr>
        <w:t>A rendelet</w:t>
      </w:r>
      <w:r>
        <w:rPr>
          <w:b/>
        </w:rPr>
        <w:t>-</w:t>
      </w:r>
      <w:r w:rsidRPr="004775F2">
        <w:rPr>
          <w:b/>
        </w:rPr>
        <w:t xml:space="preserve">módosítás </w:t>
      </w:r>
      <w:r w:rsidR="008E0CC6">
        <w:rPr>
          <w:b/>
        </w:rPr>
        <w:t xml:space="preserve">elmaradásának jogkövetkezményei: </w:t>
      </w:r>
      <w:r w:rsidR="008E0CC6" w:rsidRPr="008E0CC6">
        <w:rPr>
          <w:bCs/>
        </w:rPr>
        <w:t>A</w:t>
      </w:r>
      <w:r w:rsidR="00313F11">
        <w:rPr>
          <w:bCs/>
        </w:rPr>
        <w:t xml:space="preserve"> rendelet módosítására nincs jogszabályi kötelezettség</w:t>
      </w:r>
      <w:r w:rsidR="007B6FD6">
        <w:rPr>
          <w:bCs/>
        </w:rPr>
        <w:t>, de a módosítás elmaradása esetén a kontrollfunkció a korábban meghatározott szinten marad.</w:t>
      </w:r>
    </w:p>
    <w:p w14:paraId="678E61DC" w14:textId="77777777" w:rsidR="00313F11" w:rsidRPr="005D764B" w:rsidRDefault="00313F11" w:rsidP="009C41B6">
      <w:pPr>
        <w:jc w:val="both"/>
        <w:rPr>
          <w:bCs/>
        </w:rPr>
      </w:pPr>
    </w:p>
    <w:p w14:paraId="5C4D2490" w14:textId="77777777" w:rsidR="009C41B6" w:rsidRDefault="008E0CC6" w:rsidP="009C41B6">
      <w:pPr>
        <w:jc w:val="both"/>
      </w:pPr>
      <w:r>
        <w:rPr>
          <w:b/>
        </w:rPr>
        <w:t xml:space="preserve">A rendelet-módosítás </w:t>
      </w:r>
      <w:r w:rsidR="004775F2" w:rsidRPr="004775F2">
        <w:rPr>
          <w:b/>
        </w:rPr>
        <w:t>gazdasági, költségvetési hatása</w:t>
      </w:r>
      <w:r w:rsidR="001E75E2">
        <w:t>:</w:t>
      </w:r>
      <w:r w:rsidR="00ED734E">
        <w:t xml:space="preserve"> a</w:t>
      </w:r>
      <w:r>
        <w:t xml:space="preserve"> módosító</w:t>
      </w:r>
      <w:r w:rsidR="00ED734E">
        <w:t xml:space="preserve"> rendelet megalkotás</w:t>
      </w:r>
      <w:r w:rsidR="000B749C">
        <w:t xml:space="preserve">ának gazdasági, költségvetési hatása nincs. </w:t>
      </w:r>
    </w:p>
    <w:p w14:paraId="16809AE1" w14:textId="77777777" w:rsidR="000B749C" w:rsidRDefault="000B749C" w:rsidP="009C41B6">
      <w:pPr>
        <w:jc w:val="both"/>
      </w:pPr>
    </w:p>
    <w:p w14:paraId="5EC27929" w14:textId="77777777" w:rsidR="00A640E7" w:rsidRPr="004775F2" w:rsidRDefault="004775F2" w:rsidP="009C41B6">
      <w:pPr>
        <w:jc w:val="both"/>
      </w:pPr>
      <w:r w:rsidRPr="004775F2">
        <w:rPr>
          <w:b/>
        </w:rPr>
        <w:t>Környezeti és egészségi következménye</w:t>
      </w:r>
      <w:r w:rsidR="00ED734E">
        <w:t>: nem kell számolni ilyen hatással.</w:t>
      </w:r>
    </w:p>
    <w:p w14:paraId="65AF0869" w14:textId="77777777" w:rsidR="000B749C" w:rsidRDefault="000B749C" w:rsidP="00A640E7">
      <w:pPr>
        <w:ind w:right="72"/>
        <w:jc w:val="both"/>
        <w:rPr>
          <w:b/>
        </w:rPr>
      </w:pPr>
    </w:p>
    <w:p w14:paraId="06E2A147" w14:textId="77777777" w:rsidR="000B749C" w:rsidRPr="000B749C" w:rsidRDefault="00292CA8" w:rsidP="000B749C">
      <w:pPr>
        <w:ind w:right="72"/>
        <w:jc w:val="both"/>
      </w:pPr>
      <w:r w:rsidRPr="00292CA8">
        <w:rPr>
          <w:b/>
        </w:rPr>
        <w:t>Adminisztratív következmények</w:t>
      </w:r>
      <w:r>
        <w:t xml:space="preserve">: </w:t>
      </w:r>
      <w:r w:rsidR="000B749C">
        <w:t>A Harkányi Gyógyfürdő Zrt. közgyűlése elő kérdések önkormányzati képviselő-testületi megtárgyalási kötelezettségének előírásával</w:t>
      </w:r>
      <w:r w:rsidR="000B749C" w:rsidRPr="000B749C">
        <w:t xml:space="preserve"> a jogszerű </w:t>
      </w:r>
      <w:r w:rsidR="000B749C">
        <w:t xml:space="preserve">döntéshozatali </w:t>
      </w:r>
      <w:r w:rsidR="000B749C" w:rsidRPr="000B749C">
        <w:t>eljárás folyamat</w:t>
      </w:r>
      <w:r w:rsidR="000B749C">
        <w:t>ai</w:t>
      </w:r>
      <w:r w:rsidR="000B749C" w:rsidRPr="000B749C">
        <w:t xml:space="preserve"> kissé hosszabbak lesznek, de az önkormányzat, mint cégtulajdonos testületi kontroll-funkciója megkérdőjelezhetetlenül erősödik.</w:t>
      </w:r>
    </w:p>
    <w:p w14:paraId="3F51E14E" w14:textId="77777777" w:rsidR="00292CA8" w:rsidRDefault="00292CA8" w:rsidP="00A640E7">
      <w:pPr>
        <w:ind w:right="72"/>
        <w:jc w:val="both"/>
      </w:pPr>
    </w:p>
    <w:p w14:paraId="433D563C" w14:textId="77777777" w:rsidR="00ED734E" w:rsidRDefault="00ED734E" w:rsidP="00A640E7">
      <w:pPr>
        <w:ind w:right="72"/>
        <w:jc w:val="both"/>
      </w:pPr>
    </w:p>
    <w:p w14:paraId="23222107" w14:textId="30678CE1" w:rsidR="004775F2" w:rsidRDefault="009C41B6" w:rsidP="00A640E7">
      <w:pPr>
        <w:ind w:right="72"/>
        <w:jc w:val="both"/>
      </w:pPr>
      <w:r>
        <w:t>Kérem a Tisztelt</w:t>
      </w:r>
      <w:r w:rsidR="00A17416">
        <w:t xml:space="preserve"> Bizottságot</w:t>
      </w:r>
      <w:bookmarkStart w:id="2" w:name="_GoBack"/>
      <w:bookmarkEnd w:id="2"/>
      <w:r>
        <w:t>, hogy a rendelet</w:t>
      </w:r>
      <w:r w:rsidR="00DA00E8">
        <w:t>-</w:t>
      </w:r>
      <w:r>
        <w:t>tervezetet megtárgyalni, és azt elfogadni szíveskedjenek.</w:t>
      </w:r>
    </w:p>
    <w:p w14:paraId="6F59CC3A" w14:textId="77777777" w:rsidR="009C41B6" w:rsidRDefault="009C41B6" w:rsidP="00A640E7">
      <w:pPr>
        <w:ind w:right="72"/>
        <w:jc w:val="both"/>
      </w:pPr>
    </w:p>
    <w:p w14:paraId="62FCC03C" w14:textId="77777777" w:rsidR="00694F58" w:rsidRDefault="00694F58" w:rsidP="00A640E7">
      <w:pPr>
        <w:ind w:right="72"/>
        <w:jc w:val="both"/>
      </w:pPr>
      <w:r>
        <w:t xml:space="preserve">Harkány, </w:t>
      </w:r>
      <w:r w:rsidR="005D764B">
        <w:t>2019. 1</w:t>
      </w:r>
      <w:r w:rsidR="000B749C">
        <w:t xml:space="preserve">1.08. </w:t>
      </w:r>
      <w:r w:rsidR="005D764B">
        <w:tab/>
      </w:r>
      <w:r w:rsidR="00216BB9">
        <w:tab/>
      </w:r>
      <w:r w:rsidR="00216BB9">
        <w:tab/>
        <w:t>Dr. Markovics Boglárka, jegyző s.k.</w:t>
      </w:r>
    </w:p>
    <w:p w14:paraId="15679EAF" w14:textId="77777777" w:rsidR="0045646F" w:rsidRDefault="00A640E7" w:rsidP="00A640E7">
      <w:pPr>
        <w:ind w:right="72"/>
        <w:jc w:val="both"/>
      </w:pPr>
      <w:r>
        <w:t xml:space="preserve">                                                                                            </w:t>
      </w:r>
    </w:p>
    <w:p w14:paraId="301E71DA" w14:textId="77777777" w:rsidR="00152D21" w:rsidRDefault="00152D21" w:rsidP="00BA3EFA">
      <w:pPr>
        <w:ind w:right="72"/>
        <w:jc w:val="center"/>
        <w:rPr>
          <w:b/>
          <w:bCs/>
        </w:rPr>
      </w:pPr>
    </w:p>
    <w:p w14:paraId="4B2AE624" w14:textId="77777777" w:rsidR="00152D21" w:rsidRDefault="00152D21" w:rsidP="00BA3EFA">
      <w:pPr>
        <w:ind w:right="72"/>
        <w:jc w:val="center"/>
        <w:rPr>
          <w:b/>
          <w:bCs/>
        </w:rPr>
      </w:pPr>
    </w:p>
    <w:p w14:paraId="433F4DBB" w14:textId="1B028812" w:rsidR="00BA3EFA" w:rsidRPr="00BA3EFA" w:rsidRDefault="00BA3EFA" w:rsidP="00BA3EFA">
      <w:pPr>
        <w:ind w:right="72"/>
        <w:jc w:val="center"/>
        <w:rPr>
          <w:b/>
          <w:bCs/>
        </w:rPr>
      </w:pPr>
      <w:r w:rsidRPr="00BA3EFA">
        <w:rPr>
          <w:b/>
          <w:bCs/>
        </w:rPr>
        <w:lastRenderedPageBreak/>
        <w:t>Harkány Város Önkormányzat Képviselő-testületének</w:t>
      </w:r>
    </w:p>
    <w:p w14:paraId="6E95D493" w14:textId="77777777" w:rsidR="00BA3EFA" w:rsidRPr="00BA3EFA" w:rsidRDefault="00BA3EFA" w:rsidP="00BA3EFA">
      <w:pPr>
        <w:ind w:right="72"/>
        <w:jc w:val="center"/>
        <w:rPr>
          <w:b/>
          <w:bCs/>
          <w:u w:val="single"/>
        </w:rPr>
      </w:pPr>
      <w:r w:rsidRPr="00BA3EFA">
        <w:rPr>
          <w:b/>
          <w:bCs/>
          <w:u w:val="single"/>
        </w:rPr>
        <w:t>…./2019. (X</w:t>
      </w:r>
      <w:r w:rsidR="007B6FD6">
        <w:rPr>
          <w:b/>
          <w:bCs/>
          <w:u w:val="single"/>
        </w:rPr>
        <w:t>I….</w:t>
      </w:r>
      <w:r w:rsidRPr="00BA3EFA">
        <w:rPr>
          <w:b/>
          <w:bCs/>
          <w:u w:val="single"/>
        </w:rPr>
        <w:t>.) rendelete</w:t>
      </w:r>
    </w:p>
    <w:p w14:paraId="0508FCD9" w14:textId="77777777" w:rsidR="007B6FD6" w:rsidRPr="007B6FD6" w:rsidRDefault="007B6FD6" w:rsidP="007B6FD6">
      <w:pPr>
        <w:ind w:right="72"/>
        <w:jc w:val="center"/>
        <w:rPr>
          <w:b/>
          <w:bCs/>
        </w:rPr>
      </w:pPr>
      <w:r w:rsidRPr="007B6FD6">
        <w:rPr>
          <w:b/>
          <w:bCs/>
        </w:rPr>
        <w:t>Harkány Város Önkormányzatának vagyonáról, és a vagyontárgyak feletti tulajdonosi jogok gyakorlásáról szóló 20/2016. (X.04.) számú rendeletének módosításáról</w:t>
      </w:r>
    </w:p>
    <w:p w14:paraId="4AFB5BDA" w14:textId="623F42F8" w:rsidR="0045646F" w:rsidRDefault="00BA3EFA" w:rsidP="00152D21">
      <w:pPr>
        <w:ind w:right="72"/>
        <w:jc w:val="center"/>
        <w:rPr>
          <w:b/>
          <w:bCs/>
        </w:rPr>
      </w:pPr>
      <w:r w:rsidRPr="00BA3EFA">
        <w:rPr>
          <w:b/>
          <w:bCs/>
          <w:vanish/>
        </w:rPr>
        <w:t>ar</w:t>
      </w:r>
    </w:p>
    <w:p w14:paraId="27FFA977" w14:textId="77777777" w:rsidR="00EE5CC3" w:rsidRPr="00E34E1E" w:rsidRDefault="00EE5CC3" w:rsidP="00EE5CC3">
      <w:pPr>
        <w:jc w:val="both"/>
      </w:pPr>
      <w:r w:rsidRPr="00E34E1E">
        <w:t>Harkány Város Önkormányzat Képviselő-testülete a nemzeti vagyonról szóló 2011. évi CXCVI. törvény (a továbbiakban: Nvtv.) 5. § (2) bekezdés b-c) pontjában, (4) bekezdésében, 6. § (5) bekezdésében, 11. § (16) bekezdésében, 13. § (1) bekezdésében, 18. § (1) bekezdésében, (12) bekezdésében, Magyarország helyi önkormányzatairól szóló 2011. évi CLXXXIX. törvény (a továbbiakban: Mötv.) 107. §, 109.§ (4) bekezdése, a 143. § (4) bekezdés h.) és i) pontjában kapott felhatalmazás alapján, Magyarország Alaptörvénye 32. cikk (1) bekezdés a) pontjában, (2) bekezdésében megállapított feladatkörében a következőt rendeli el:</w:t>
      </w:r>
    </w:p>
    <w:p w14:paraId="161509F5" w14:textId="77777777" w:rsidR="0045646F" w:rsidRDefault="0045646F" w:rsidP="0045646F">
      <w:pPr>
        <w:ind w:right="72"/>
        <w:jc w:val="both"/>
      </w:pPr>
    </w:p>
    <w:p w14:paraId="402BB9AC" w14:textId="77777777" w:rsidR="0045646F" w:rsidRPr="003F220A" w:rsidRDefault="0045646F" w:rsidP="0045646F">
      <w:pPr>
        <w:ind w:right="72"/>
        <w:jc w:val="center"/>
        <w:rPr>
          <w:b/>
          <w:bCs/>
        </w:rPr>
      </w:pPr>
      <w:r w:rsidRPr="003F220A">
        <w:rPr>
          <w:b/>
          <w:bCs/>
        </w:rPr>
        <w:t xml:space="preserve">1.§ </w:t>
      </w:r>
    </w:p>
    <w:p w14:paraId="687EC1C4" w14:textId="77777777" w:rsidR="0045646F" w:rsidRDefault="0045646F" w:rsidP="0045646F">
      <w:pPr>
        <w:ind w:right="72"/>
        <w:jc w:val="center"/>
      </w:pPr>
    </w:p>
    <w:p w14:paraId="61DC6494" w14:textId="77777777" w:rsidR="0045646F" w:rsidRDefault="0045646F" w:rsidP="00EE5CC3">
      <w:pPr>
        <w:ind w:right="72"/>
        <w:jc w:val="both"/>
      </w:pPr>
      <w:r>
        <w:t xml:space="preserve">Harkány Város Önkormányzat képviselő-testületének </w:t>
      </w:r>
      <w:r w:rsidR="00EE5CC3">
        <w:t xml:space="preserve">Harkány Város Önkormányzatának vagyonáról, és a vagyontárgyak feletti tulajdonosi jogok gyakorlásáról </w:t>
      </w:r>
      <w:r>
        <w:t>szóló 2</w:t>
      </w:r>
      <w:r w:rsidR="00EE5CC3">
        <w:t>0</w:t>
      </w:r>
      <w:r>
        <w:t>/2016.(X.</w:t>
      </w:r>
      <w:r w:rsidR="00EE5CC3">
        <w:t>04</w:t>
      </w:r>
      <w:r>
        <w:t>.) rendelete</w:t>
      </w:r>
      <w:r w:rsidRPr="0045646F">
        <w:t xml:space="preserve"> – a továbbiakban: Alaprendelet</w:t>
      </w:r>
      <w:r w:rsidR="000D2551">
        <w:t xml:space="preserve"> </w:t>
      </w:r>
      <w:r w:rsidR="00EE5CC3">
        <w:t xml:space="preserve">19. §-a </w:t>
      </w:r>
      <w:r w:rsidRPr="0045646F">
        <w:t>az alábbi szövegre módosul:</w:t>
      </w:r>
    </w:p>
    <w:p w14:paraId="5F0B5C94" w14:textId="77777777" w:rsidR="00490A3E" w:rsidRDefault="00490A3E" w:rsidP="0045646F">
      <w:pPr>
        <w:ind w:right="72"/>
        <w:jc w:val="both"/>
      </w:pPr>
    </w:p>
    <w:p w14:paraId="51EB794C" w14:textId="77777777" w:rsidR="00EE5CC3" w:rsidRPr="00F4769D" w:rsidRDefault="000967D5" w:rsidP="00EE5CC3">
      <w:pPr>
        <w:pStyle w:val="Csakszveg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F4769D">
        <w:rPr>
          <w:i/>
          <w:iCs/>
          <w:sz w:val="24"/>
          <w:szCs w:val="24"/>
        </w:rPr>
        <w:t xml:space="preserve"> </w:t>
      </w:r>
      <w:r w:rsidR="00F4769D">
        <w:rPr>
          <w:i/>
          <w:iCs/>
          <w:sz w:val="24"/>
          <w:szCs w:val="24"/>
          <w:lang w:val="hu-HU"/>
        </w:rPr>
        <w:t>“</w:t>
      </w:r>
      <w:r w:rsidR="00EE5CC3" w:rsidRPr="00F4769D">
        <w:rPr>
          <w:rFonts w:ascii="Times New Roman" w:hAnsi="Times New Roman"/>
          <w:b/>
          <w:i/>
          <w:iCs/>
          <w:sz w:val="24"/>
          <w:szCs w:val="24"/>
        </w:rPr>
        <w:t>19.§</w:t>
      </w:r>
    </w:p>
    <w:p w14:paraId="51994927" w14:textId="77777777" w:rsidR="00EE5CC3" w:rsidRPr="00F4769D" w:rsidRDefault="00EE5CC3" w:rsidP="00EE5CC3">
      <w:pPr>
        <w:pStyle w:val="Csakszveg"/>
        <w:jc w:val="center"/>
        <w:outlineLvl w:val="0"/>
        <w:rPr>
          <w:rFonts w:ascii="Times New Roman" w:hAnsi="Times New Roman"/>
          <w:b/>
          <w:i/>
          <w:iCs/>
          <w:sz w:val="24"/>
          <w:szCs w:val="24"/>
        </w:rPr>
      </w:pPr>
      <w:bookmarkStart w:id="3" w:name="_Hlk24022973"/>
      <w:r w:rsidRPr="00F4769D">
        <w:rPr>
          <w:rFonts w:ascii="Times New Roman" w:hAnsi="Times New Roman"/>
          <w:b/>
          <w:i/>
          <w:iCs/>
          <w:sz w:val="24"/>
          <w:szCs w:val="24"/>
        </w:rPr>
        <w:t>Tulajdonosi jogok gyakorlása gazdasági társaságokban</w:t>
      </w:r>
    </w:p>
    <w:bookmarkEnd w:id="3"/>
    <w:p w14:paraId="00983045" w14:textId="77777777" w:rsidR="00EE5CC3" w:rsidRPr="00F4769D" w:rsidRDefault="00EE5CC3" w:rsidP="00EE5CC3">
      <w:pPr>
        <w:pStyle w:val="Csakszveg"/>
        <w:rPr>
          <w:rFonts w:ascii="Times New Roman" w:hAnsi="Times New Roman"/>
          <w:b/>
          <w:i/>
          <w:iCs/>
          <w:sz w:val="24"/>
          <w:szCs w:val="24"/>
        </w:rPr>
      </w:pPr>
    </w:p>
    <w:p w14:paraId="69806509" w14:textId="77777777" w:rsidR="00EE5CC3" w:rsidRPr="00F4769D" w:rsidRDefault="00EE5CC3" w:rsidP="00EE5CC3">
      <w:pPr>
        <w:pStyle w:val="Csakszveg"/>
        <w:numPr>
          <w:ilvl w:val="0"/>
          <w:numId w:val="12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F4769D">
        <w:rPr>
          <w:rFonts w:ascii="Times New Roman" w:hAnsi="Times New Roman"/>
          <w:i/>
          <w:iCs/>
          <w:sz w:val="24"/>
          <w:szCs w:val="24"/>
        </w:rPr>
        <w:t xml:space="preserve">Gazdasági társaság és </w:t>
      </w:r>
      <w:r w:rsidRPr="00F4769D">
        <w:rPr>
          <w:rFonts w:ascii="Times New Roman" w:hAnsi="Times New Roman"/>
          <w:i/>
          <w:iCs/>
          <w:sz w:val="24"/>
          <w:szCs w:val="24"/>
          <w:lang w:val="hu-HU"/>
        </w:rPr>
        <w:t>nonprofit gazdasági</w:t>
      </w:r>
      <w:r w:rsidRPr="00F4769D">
        <w:rPr>
          <w:rFonts w:ascii="Times New Roman" w:hAnsi="Times New Roman"/>
          <w:i/>
          <w:iCs/>
          <w:sz w:val="24"/>
          <w:szCs w:val="24"/>
        </w:rPr>
        <w:t xml:space="preserve"> társaság alapítására – az önkormányzati tulajdonrész mértékétől függetlenül – kizárólagosan a Képviselő-testület jogosult</w:t>
      </w:r>
      <w:r w:rsidR="00F4769D">
        <w:rPr>
          <w:rFonts w:ascii="Times New Roman" w:hAnsi="Times New Roman"/>
          <w:i/>
          <w:iCs/>
          <w:sz w:val="24"/>
          <w:szCs w:val="24"/>
          <w:lang w:val="hu-HU"/>
        </w:rPr>
        <w:t>.</w:t>
      </w:r>
    </w:p>
    <w:p w14:paraId="7DB0FD48" w14:textId="77777777" w:rsidR="00EE5CC3" w:rsidRPr="00F4769D" w:rsidRDefault="00EE5CC3" w:rsidP="00EE5CC3">
      <w:pPr>
        <w:pStyle w:val="Csakszveg"/>
        <w:numPr>
          <w:ilvl w:val="0"/>
          <w:numId w:val="12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F4769D">
        <w:rPr>
          <w:rFonts w:ascii="Times New Roman" w:hAnsi="Times New Roman"/>
          <w:i/>
          <w:iCs/>
          <w:sz w:val="24"/>
          <w:szCs w:val="24"/>
        </w:rPr>
        <w:t xml:space="preserve">Ha többszemélyes gazdasági társaságban, </w:t>
      </w:r>
      <w:r w:rsidR="00EB36A7" w:rsidRPr="00F4769D">
        <w:rPr>
          <w:rFonts w:ascii="Times New Roman" w:hAnsi="Times New Roman"/>
          <w:i/>
          <w:iCs/>
          <w:sz w:val="24"/>
          <w:szCs w:val="24"/>
          <w:lang w:val="hu-HU"/>
        </w:rPr>
        <w:t xml:space="preserve">nonprofit gazdasági </w:t>
      </w:r>
      <w:r w:rsidRPr="00F4769D">
        <w:rPr>
          <w:rFonts w:ascii="Times New Roman" w:hAnsi="Times New Roman"/>
          <w:i/>
          <w:iCs/>
          <w:sz w:val="24"/>
          <w:szCs w:val="24"/>
        </w:rPr>
        <w:t>társaságban az önkormányzati tulajdonrész 25 % vagy az alatti, úgy a társaság legfőbb szervének (taggyűlés, közgyűlés) ülésén a tagsági jogokat a polgármester gyakorolja.</w:t>
      </w:r>
    </w:p>
    <w:p w14:paraId="09F1B7DC" w14:textId="77777777" w:rsidR="00EE5CC3" w:rsidRPr="00F4769D" w:rsidRDefault="00EE5CC3" w:rsidP="00EE5CC3">
      <w:pPr>
        <w:pStyle w:val="Csakszveg"/>
        <w:numPr>
          <w:ilvl w:val="0"/>
          <w:numId w:val="12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F4769D">
        <w:rPr>
          <w:rFonts w:ascii="Times New Roman" w:hAnsi="Times New Roman"/>
          <w:i/>
          <w:iCs/>
          <w:sz w:val="24"/>
          <w:szCs w:val="24"/>
        </w:rPr>
        <w:t>Ha többszemélyes gazdasági társaságban,</w:t>
      </w:r>
      <w:r w:rsidR="00EB36A7" w:rsidRPr="00F4769D">
        <w:rPr>
          <w:rFonts w:ascii="Times New Roman" w:hAnsi="Times New Roman"/>
          <w:i/>
          <w:iCs/>
          <w:sz w:val="24"/>
          <w:szCs w:val="24"/>
          <w:lang w:val="hu-HU"/>
        </w:rPr>
        <w:t xml:space="preserve"> nonprofit gazdasági</w:t>
      </w:r>
      <w:r w:rsidRPr="00F4769D">
        <w:rPr>
          <w:rFonts w:ascii="Times New Roman" w:hAnsi="Times New Roman"/>
          <w:i/>
          <w:iCs/>
          <w:sz w:val="24"/>
          <w:szCs w:val="24"/>
        </w:rPr>
        <w:t xml:space="preserve"> társaságban lévő önkormányzati tulajdonrész 25 %-nál nagyobb (vagy 25 % + 1 szavazati jog esetén), a társaság legfőbb szervének (taggyűlés, közgyűlés) hatáskörébe tartozó </w:t>
      </w:r>
      <w:r w:rsidR="00F4769D" w:rsidRPr="00F4769D">
        <w:rPr>
          <w:rFonts w:ascii="Times New Roman" w:hAnsi="Times New Roman"/>
          <w:i/>
          <w:iCs/>
          <w:sz w:val="24"/>
          <w:szCs w:val="24"/>
          <w:lang w:val="hu-HU"/>
        </w:rPr>
        <w:t>valamennyi</w:t>
      </w:r>
      <w:r w:rsidRPr="00F4769D">
        <w:rPr>
          <w:rFonts w:ascii="Times New Roman" w:hAnsi="Times New Roman"/>
          <w:i/>
          <w:iCs/>
          <w:sz w:val="24"/>
          <w:szCs w:val="24"/>
        </w:rPr>
        <w:t xml:space="preserve"> kérdésben</w:t>
      </w:r>
      <w:r w:rsidR="00F4769D" w:rsidRPr="00F4769D">
        <w:rPr>
          <w:rFonts w:ascii="Times New Roman" w:hAnsi="Times New Roman"/>
          <w:i/>
          <w:iCs/>
          <w:sz w:val="24"/>
          <w:szCs w:val="24"/>
          <w:lang w:val="hu-HU"/>
        </w:rPr>
        <w:t>, a</w:t>
      </w:r>
      <w:r w:rsidRPr="00F4769D">
        <w:rPr>
          <w:rFonts w:ascii="Times New Roman" w:hAnsi="Times New Roman"/>
          <w:i/>
          <w:iCs/>
          <w:sz w:val="24"/>
          <w:szCs w:val="24"/>
        </w:rPr>
        <w:t xml:space="preserve"> meghozandó döntést megelőzően, az Önkormányzat Képviselő-testülete dönt</w:t>
      </w:r>
      <w:r w:rsidR="00F4769D" w:rsidRPr="00F4769D">
        <w:rPr>
          <w:rFonts w:ascii="Times New Roman" w:hAnsi="Times New Roman"/>
          <w:i/>
          <w:iCs/>
          <w:sz w:val="24"/>
          <w:szCs w:val="24"/>
          <w:lang w:val="hu-HU"/>
        </w:rPr>
        <w:t>.</w:t>
      </w:r>
    </w:p>
    <w:p w14:paraId="19271A69" w14:textId="77777777" w:rsidR="00EE5CC3" w:rsidRPr="00F4769D" w:rsidRDefault="00EE5CC3" w:rsidP="00EE5CC3">
      <w:pPr>
        <w:pStyle w:val="Listaszerbekezds"/>
        <w:numPr>
          <w:ilvl w:val="0"/>
          <w:numId w:val="12"/>
        </w:numPr>
        <w:spacing w:after="200" w:line="276" w:lineRule="auto"/>
        <w:jc w:val="both"/>
        <w:rPr>
          <w:i/>
          <w:iCs/>
        </w:rPr>
      </w:pPr>
      <w:r w:rsidRPr="00F4769D">
        <w:rPr>
          <w:i/>
          <w:iCs/>
        </w:rPr>
        <w:t xml:space="preserve">Az Önkormányzat kizárólagos tulajdonában lévő egyszemélyes gazdasági társaság, </w:t>
      </w:r>
      <w:r w:rsidR="00F4769D" w:rsidRPr="00F4769D">
        <w:rPr>
          <w:i/>
          <w:iCs/>
        </w:rPr>
        <w:t xml:space="preserve">nonprofit gazdasági </w:t>
      </w:r>
      <w:r w:rsidRPr="00F4769D">
        <w:rPr>
          <w:i/>
          <w:iCs/>
        </w:rPr>
        <w:t>társaság legfőbb szervének hatáskörébe tartozó</w:t>
      </w:r>
      <w:r w:rsidR="00F4769D" w:rsidRPr="00F4769D">
        <w:rPr>
          <w:i/>
          <w:iCs/>
        </w:rPr>
        <w:t xml:space="preserve"> kérdésekben </w:t>
      </w:r>
      <w:r w:rsidRPr="00F4769D">
        <w:rPr>
          <w:i/>
          <w:iCs/>
        </w:rPr>
        <w:t>a Képviselő-testület</w:t>
      </w:r>
      <w:r w:rsidR="00F4769D" w:rsidRPr="00F4769D">
        <w:rPr>
          <w:i/>
          <w:iCs/>
        </w:rPr>
        <w:t>, mint az alapító legfőbb szerve dönt.</w:t>
      </w:r>
    </w:p>
    <w:p w14:paraId="0C2CFD6C" w14:textId="77777777" w:rsidR="00DA00E8" w:rsidRPr="00BE0672" w:rsidRDefault="00EE5CC3" w:rsidP="00BE0672">
      <w:pPr>
        <w:pStyle w:val="Listaszerbekezds"/>
        <w:numPr>
          <w:ilvl w:val="0"/>
          <w:numId w:val="12"/>
        </w:numPr>
        <w:spacing w:after="200" w:line="276" w:lineRule="auto"/>
        <w:jc w:val="both"/>
        <w:rPr>
          <w:i/>
          <w:iCs/>
        </w:rPr>
      </w:pPr>
      <w:r w:rsidRPr="00F4769D">
        <w:rPr>
          <w:i/>
          <w:iCs/>
        </w:rPr>
        <w:t>Az önkormányzat többségi tulajdonában lévő Harkányi Gyógyfürdő Zrt. közgyűlésén a</w:t>
      </w:r>
      <w:r w:rsidR="00F4769D">
        <w:rPr>
          <w:i/>
          <w:iCs/>
        </w:rPr>
        <w:t>z önkormányzat, mint tulajdonos képviseletében a képviselő-testület tagjai közül választott alpolgármester</w:t>
      </w:r>
      <w:r w:rsidRPr="00F4769D">
        <w:rPr>
          <w:i/>
          <w:iCs/>
        </w:rPr>
        <w:t xml:space="preserve"> </w:t>
      </w:r>
      <w:r w:rsidR="00F4769D">
        <w:rPr>
          <w:i/>
          <w:iCs/>
        </w:rPr>
        <w:t>jár el</w:t>
      </w:r>
      <w:r w:rsidRPr="00F4769D">
        <w:rPr>
          <w:i/>
          <w:iCs/>
        </w:rPr>
        <w:t>.</w:t>
      </w:r>
      <w:r w:rsidR="00F4769D">
        <w:rPr>
          <w:i/>
          <w:iCs/>
        </w:rPr>
        <w:t>”</w:t>
      </w:r>
    </w:p>
    <w:p w14:paraId="48508B26" w14:textId="2FF900EE" w:rsidR="00DA00E8" w:rsidRDefault="00F4769D" w:rsidP="00152D21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2</w:t>
      </w:r>
      <w:r w:rsidR="00DA00E8" w:rsidRPr="00DA00E8">
        <w:rPr>
          <w:rFonts w:ascii="Times New Roman" w:hAnsi="Times New Roman" w:cs="Times New Roman"/>
          <w:b/>
          <w:bCs/>
          <w:spacing w:val="-1"/>
          <w:sz w:val="24"/>
          <w:szCs w:val="24"/>
        </w:rPr>
        <w:t>.§</w:t>
      </w:r>
    </w:p>
    <w:p w14:paraId="7EA58652" w14:textId="77777777" w:rsidR="00152D21" w:rsidRPr="00152D21" w:rsidRDefault="00152D21" w:rsidP="00152D21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14:paraId="54F716EE" w14:textId="77777777" w:rsidR="001F6704" w:rsidRPr="008B40D4" w:rsidRDefault="001F6704" w:rsidP="001F6704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 w:cs="Times New Roman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>Jelen rendelet</w:t>
      </w:r>
      <w:r w:rsidRPr="008B40D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F4769D">
        <w:rPr>
          <w:rFonts w:ascii="Times New Roman" w:hAnsi="Times New Roman" w:cs="Times New Roman"/>
          <w:sz w:val="24"/>
          <w:szCs w:val="24"/>
        </w:rPr>
        <w:t xml:space="preserve">a kihirdetést követő napon </w:t>
      </w:r>
      <w:r w:rsidRPr="008B40D4">
        <w:rPr>
          <w:rFonts w:ascii="Times New Roman" w:hAnsi="Times New Roman" w:cs="Times New Roman"/>
          <w:spacing w:val="-1"/>
          <w:sz w:val="24"/>
          <w:szCs w:val="24"/>
        </w:rPr>
        <w:t>lép</w:t>
      </w:r>
      <w:r w:rsidRPr="008B40D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B40D4">
        <w:rPr>
          <w:rFonts w:ascii="Times New Roman" w:hAnsi="Times New Roman" w:cs="Times New Roman"/>
          <w:sz w:val="24"/>
          <w:szCs w:val="24"/>
        </w:rPr>
        <w:t>hatályba. A képviselő-testület elrendeli jelen rendeletnek az Alaprendelettel történő egységes szerkezetbe foglalását és kihirdetését. A rendelet kihirdetéséről a jegyző gondoskodik.</w:t>
      </w:r>
    </w:p>
    <w:p w14:paraId="26379868" w14:textId="77777777" w:rsidR="001F6704" w:rsidRPr="008B40D4" w:rsidRDefault="001F6704" w:rsidP="001F6704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36" w:right="86" w:hanging="94"/>
        <w:jc w:val="both"/>
        <w:rPr>
          <w:rFonts w:ascii="Times New Roman" w:hAnsi="Times New Roman" w:cs="Times New Roman"/>
          <w:sz w:val="24"/>
          <w:szCs w:val="24"/>
        </w:rPr>
      </w:pPr>
    </w:p>
    <w:p w14:paraId="3DDE8F7E" w14:textId="77777777" w:rsidR="001F6704" w:rsidRPr="008B40D4" w:rsidRDefault="001F6704" w:rsidP="001F6704">
      <w:pPr>
        <w:kinsoku w:val="0"/>
        <w:overflowPunct w:val="0"/>
      </w:pPr>
    </w:p>
    <w:p w14:paraId="1E33BA14" w14:textId="77777777" w:rsidR="001F6704" w:rsidRPr="008B40D4" w:rsidRDefault="001F6704" w:rsidP="001F6704">
      <w:pPr>
        <w:kinsoku w:val="0"/>
        <w:overflowPunct w:val="0"/>
        <w:ind w:left="708"/>
      </w:pPr>
      <w:r w:rsidRPr="008B40D4">
        <w:t>Baksai Endre Tamás</w:t>
      </w:r>
      <w:r w:rsidRPr="008B40D4">
        <w:tab/>
      </w:r>
      <w:r w:rsidRPr="008B40D4">
        <w:tab/>
      </w:r>
      <w:r w:rsidRPr="008B40D4">
        <w:tab/>
      </w:r>
      <w:r w:rsidRPr="008B40D4">
        <w:tab/>
      </w:r>
      <w:r w:rsidRPr="008B40D4">
        <w:tab/>
      </w:r>
      <w:r w:rsidRPr="008B40D4">
        <w:tab/>
        <w:t>Dr. Markovics Boglárka</w:t>
      </w:r>
    </w:p>
    <w:p w14:paraId="41765AEC" w14:textId="77777777" w:rsidR="001F6704" w:rsidRPr="008B40D4" w:rsidRDefault="001F6704" w:rsidP="001F6704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 xml:space="preserve">            polgármester</w:t>
      </w:r>
      <w:r w:rsidRPr="008B40D4">
        <w:rPr>
          <w:rFonts w:ascii="Times New Roman" w:hAnsi="Times New Roman" w:cs="Times New Roman"/>
          <w:spacing w:val="-1"/>
          <w:sz w:val="24"/>
          <w:szCs w:val="24"/>
        </w:rPr>
        <w:tab/>
        <w:t>jegyző</w:t>
      </w:r>
    </w:p>
    <w:p w14:paraId="6407BF67" w14:textId="77777777" w:rsidR="00DA00E8" w:rsidRDefault="00DA00E8" w:rsidP="001F6704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</w:p>
    <w:p w14:paraId="1846C4E9" w14:textId="77777777" w:rsidR="001F6704" w:rsidRPr="008B40D4" w:rsidRDefault="001F6704" w:rsidP="001F6704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>A rendelet kihirdetve:</w:t>
      </w:r>
    </w:p>
    <w:p w14:paraId="1A3A9CBA" w14:textId="47CBD77B" w:rsidR="001F6704" w:rsidRPr="008B40D4" w:rsidRDefault="001F6704" w:rsidP="001F6704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>Harkány, 2019.</w:t>
      </w:r>
      <w:r w:rsidR="00D45C9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4769D">
        <w:rPr>
          <w:rFonts w:ascii="Times New Roman" w:hAnsi="Times New Roman" w:cs="Times New Roman"/>
          <w:spacing w:val="-1"/>
          <w:sz w:val="24"/>
          <w:szCs w:val="24"/>
        </w:rPr>
        <w:t>november ……</w:t>
      </w:r>
    </w:p>
    <w:p w14:paraId="559B3BC0" w14:textId="77777777" w:rsidR="001F6704" w:rsidRPr="008B40D4" w:rsidRDefault="001F6704" w:rsidP="001F6704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ab/>
        <w:t>Dr. Markovics Boglárka</w:t>
      </w:r>
    </w:p>
    <w:p w14:paraId="3F5006B9" w14:textId="77777777" w:rsidR="001F6704" w:rsidRPr="008B40D4" w:rsidRDefault="001F6704" w:rsidP="001F6704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F6704" w:rsidRPr="008B40D4" w:rsidSect="00152D21">
          <w:pgSz w:w="11900" w:h="16840"/>
          <w:pgMar w:top="1135" w:right="1300" w:bottom="960" w:left="1300" w:header="0" w:footer="763" w:gutter="0"/>
          <w:pgNumType w:start="1"/>
          <w:cols w:space="708"/>
        </w:sect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ab/>
        <w:t>jegyz</w:t>
      </w:r>
      <w:r w:rsidR="009E3D98">
        <w:rPr>
          <w:rFonts w:ascii="Times New Roman" w:hAnsi="Times New Roman" w:cs="Times New Roman"/>
          <w:spacing w:val="-1"/>
          <w:sz w:val="24"/>
          <w:szCs w:val="24"/>
        </w:rPr>
        <w:t>ő</w:t>
      </w:r>
    </w:p>
    <w:p w14:paraId="7C1EB61A" w14:textId="77777777" w:rsidR="001F6704" w:rsidRPr="0045646F" w:rsidRDefault="001F6704" w:rsidP="0045646F">
      <w:pPr>
        <w:ind w:right="72"/>
        <w:jc w:val="both"/>
      </w:pPr>
    </w:p>
    <w:sectPr w:rsidR="001F6704" w:rsidRPr="0045646F" w:rsidSect="000416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73500"/>
    <w:multiLevelType w:val="hybridMultilevel"/>
    <w:tmpl w:val="FC2266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263FB"/>
    <w:multiLevelType w:val="hybridMultilevel"/>
    <w:tmpl w:val="56D6E60C"/>
    <w:lvl w:ilvl="0" w:tplc="3AE82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E5DD8"/>
    <w:multiLevelType w:val="hybridMultilevel"/>
    <w:tmpl w:val="4590F5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E4FE7"/>
    <w:multiLevelType w:val="hybridMultilevel"/>
    <w:tmpl w:val="3A0AFB7E"/>
    <w:lvl w:ilvl="0" w:tplc="FFFFFFFF">
      <w:start w:val="1"/>
      <w:numFmt w:val="lowerLetter"/>
      <w:lvlText w:val="%1)"/>
      <w:lvlJc w:val="left"/>
      <w:pPr>
        <w:tabs>
          <w:tab w:val="num" w:pos="636"/>
        </w:tabs>
        <w:ind w:left="920" w:hanging="284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B84582"/>
    <w:multiLevelType w:val="hybridMultilevel"/>
    <w:tmpl w:val="E7D6A25E"/>
    <w:lvl w:ilvl="0" w:tplc="43C8B1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433A85"/>
    <w:multiLevelType w:val="hybridMultilevel"/>
    <w:tmpl w:val="6D5CF4BA"/>
    <w:lvl w:ilvl="0" w:tplc="BC5220F2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41F17"/>
    <w:multiLevelType w:val="hybridMultilevel"/>
    <w:tmpl w:val="43D0E9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B4BC5"/>
    <w:multiLevelType w:val="hybridMultilevel"/>
    <w:tmpl w:val="50485624"/>
    <w:lvl w:ilvl="0" w:tplc="3EE079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C0678"/>
    <w:multiLevelType w:val="hybridMultilevel"/>
    <w:tmpl w:val="B3928920"/>
    <w:lvl w:ilvl="0" w:tplc="FFFFFFFF">
      <w:start w:val="1"/>
      <w:numFmt w:val="decimal"/>
      <w:lvlText w:val="(%1)"/>
      <w:lvlJc w:val="left"/>
      <w:pPr>
        <w:tabs>
          <w:tab w:val="num" w:pos="0"/>
        </w:tabs>
        <w:ind w:left="340" w:hanging="340"/>
      </w:pPr>
      <w:rPr>
        <w:rFonts w:hint="default"/>
        <w:b w:val="0"/>
        <w:i w:val="0"/>
      </w:rPr>
    </w:lvl>
    <w:lvl w:ilvl="1" w:tplc="FFFFFFFF">
      <w:start w:val="21"/>
      <w:numFmt w:val="decimal"/>
      <w:lvlText w:val="%2.§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7F09CC"/>
    <w:multiLevelType w:val="hybridMultilevel"/>
    <w:tmpl w:val="C56C719E"/>
    <w:lvl w:ilvl="0" w:tplc="0AC220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05293E"/>
    <w:multiLevelType w:val="hybridMultilevel"/>
    <w:tmpl w:val="AE568810"/>
    <w:lvl w:ilvl="0" w:tplc="947E31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21851"/>
    <w:multiLevelType w:val="hybridMultilevel"/>
    <w:tmpl w:val="4364B878"/>
    <w:lvl w:ilvl="0" w:tplc="AA8EA868">
      <w:start w:val="1"/>
      <w:numFmt w:val="decimal"/>
      <w:lvlText w:val="(%1)"/>
      <w:lvlJc w:val="left"/>
      <w:pPr>
        <w:ind w:left="855" w:hanging="49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E41F9"/>
    <w:multiLevelType w:val="hybridMultilevel"/>
    <w:tmpl w:val="2C8E99B4"/>
    <w:lvl w:ilvl="0" w:tplc="A10831E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CF7A27"/>
    <w:multiLevelType w:val="hybridMultilevel"/>
    <w:tmpl w:val="BFC682CE"/>
    <w:lvl w:ilvl="0" w:tplc="C018063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8"/>
  </w:num>
  <w:num w:numId="5">
    <w:abstractNumId w:val="2"/>
  </w:num>
  <w:num w:numId="6">
    <w:abstractNumId w:val="6"/>
  </w:num>
  <w:num w:numId="7">
    <w:abstractNumId w:val="4"/>
  </w:num>
  <w:num w:numId="8">
    <w:abstractNumId w:val="11"/>
  </w:num>
  <w:num w:numId="9">
    <w:abstractNumId w:val="12"/>
  </w:num>
  <w:num w:numId="10">
    <w:abstractNumId w:val="13"/>
  </w:num>
  <w:num w:numId="11">
    <w:abstractNumId w:val="10"/>
  </w:num>
  <w:num w:numId="12">
    <w:abstractNumId w:val="9"/>
  </w:num>
  <w:num w:numId="13">
    <w:abstractNumId w:val="3"/>
  </w:num>
  <w:num w:numId="14">
    <w:abstractNumId w:val="14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3B"/>
    <w:rsid w:val="000400EC"/>
    <w:rsid w:val="000416C3"/>
    <w:rsid w:val="000652D4"/>
    <w:rsid w:val="00065CF3"/>
    <w:rsid w:val="00083CE0"/>
    <w:rsid w:val="00086840"/>
    <w:rsid w:val="000967D5"/>
    <w:rsid w:val="000B749C"/>
    <w:rsid w:val="000D2551"/>
    <w:rsid w:val="000E3F6D"/>
    <w:rsid w:val="001042F3"/>
    <w:rsid w:val="00152D21"/>
    <w:rsid w:val="0015408C"/>
    <w:rsid w:val="001923EC"/>
    <w:rsid w:val="001A1E83"/>
    <w:rsid w:val="001D48C1"/>
    <w:rsid w:val="001E75E2"/>
    <w:rsid w:val="001F317C"/>
    <w:rsid w:val="001F6704"/>
    <w:rsid w:val="00213FFD"/>
    <w:rsid w:val="00216BB9"/>
    <w:rsid w:val="002437A3"/>
    <w:rsid w:val="00292CA8"/>
    <w:rsid w:val="00295A19"/>
    <w:rsid w:val="002B7405"/>
    <w:rsid w:val="002C0FCE"/>
    <w:rsid w:val="00313F11"/>
    <w:rsid w:val="00316AF8"/>
    <w:rsid w:val="00327FEC"/>
    <w:rsid w:val="00391607"/>
    <w:rsid w:val="00391D12"/>
    <w:rsid w:val="00397226"/>
    <w:rsid w:val="003A4693"/>
    <w:rsid w:val="003B35AE"/>
    <w:rsid w:val="003F220A"/>
    <w:rsid w:val="004055A4"/>
    <w:rsid w:val="0045646F"/>
    <w:rsid w:val="00461727"/>
    <w:rsid w:val="004775F2"/>
    <w:rsid w:val="00490A3E"/>
    <w:rsid w:val="004A28E8"/>
    <w:rsid w:val="004A43C0"/>
    <w:rsid w:val="004E3813"/>
    <w:rsid w:val="00561DD2"/>
    <w:rsid w:val="005652A0"/>
    <w:rsid w:val="00580205"/>
    <w:rsid w:val="005D764B"/>
    <w:rsid w:val="006131BC"/>
    <w:rsid w:val="00645A75"/>
    <w:rsid w:val="006628A5"/>
    <w:rsid w:val="00686674"/>
    <w:rsid w:val="00694F58"/>
    <w:rsid w:val="006C1627"/>
    <w:rsid w:val="006D3BB2"/>
    <w:rsid w:val="006F1BE7"/>
    <w:rsid w:val="00705846"/>
    <w:rsid w:val="00717608"/>
    <w:rsid w:val="007B6FD6"/>
    <w:rsid w:val="007C3969"/>
    <w:rsid w:val="007C5813"/>
    <w:rsid w:val="007E19D1"/>
    <w:rsid w:val="007E4881"/>
    <w:rsid w:val="0081568B"/>
    <w:rsid w:val="00836A40"/>
    <w:rsid w:val="00842765"/>
    <w:rsid w:val="00847950"/>
    <w:rsid w:val="00862FE2"/>
    <w:rsid w:val="008A5DBB"/>
    <w:rsid w:val="008E0CC6"/>
    <w:rsid w:val="008F3284"/>
    <w:rsid w:val="00903927"/>
    <w:rsid w:val="00953C92"/>
    <w:rsid w:val="009A372D"/>
    <w:rsid w:val="009A7B7B"/>
    <w:rsid w:val="009B44F8"/>
    <w:rsid w:val="009C41B6"/>
    <w:rsid w:val="009E3D98"/>
    <w:rsid w:val="009F1F1E"/>
    <w:rsid w:val="00A17416"/>
    <w:rsid w:val="00A26969"/>
    <w:rsid w:val="00A50340"/>
    <w:rsid w:val="00A640E7"/>
    <w:rsid w:val="00AA005F"/>
    <w:rsid w:val="00AB3D79"/>
    <w:rsid w:val="00AC6A40"/>
    <w:rsid w:val="00B30978"/>
    <w:rsid w:val="00B32EDD"/>
    <w:rsid w:val="00B66131"/>
    <w:rsid w:val="00B86D2C"/>
    <w:rsid w:val="00B95083"/>
    <w:rsid w:val="00BA3EFA"/>
    <w:rsid w:val="00BE0672"/>
    <w:rsid w:val="00C1320A"/>
    <w:rsid w:val="00C1325E"/>
    <w:rsid w:val="00CB3038"/>
    <w:rsid w:val="00CC22FF"/>
    <w:rsid w:val="00CC4B24"/>
    <w:rsid w:val="00CE302F"/>
    <w:rsid w:val="00CF0775"/>
    <w:rsid w:val="00D16624"/>
    <w:rsid w:val="00D45C94"/>
    <w:rsid w:val="00D55114"/>
    <w:rsid w:val="00D90D3B"/>
    <w:rsid w:val="00DA00E8"/>
    <w:rsid w:val="00DA3F70"/>
    <w:rsid w:val="00E37BD9"/>
    <w:rsid w:val="00E46643"/>
    <w:rsid w:val="00E955BB"/>
    <w:rsid w:val="00EB36A7"/>
    <w:rsid w:val="00EB6E26"/>
    <w:rsid w:val="00ED734E"/>
    <w:rsid w:val="00EE5CC3"/>
    <w:rsid w:val="00F00D5E"/>
    <w:rsid w:val="00F320FD"/>
    <w:rsid w:val="00F42541"/>
    <w:rsid w:val="00F4769D"/>
    <w:rsid w:val="00FA0823"/>
    <w:rsid w:val="00FB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D3340"/>
  <w15:docId w15:val="{AA23BECC-0D27-49C0-9B29-FD35910F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90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AB3D79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WW-NormlWeb">
    <w:name w:val="WW-Normál (Web)"/>
    <w:basedOn w:val="Norml"/>
    <w:rsid w:val="00D90D3B"/>
    <w:pPr>
      <w:suppressAutoHyphens/>
      <w:spacing w:before="100" w:after="100"/>
    </w:pPr>
    <w:rPr>
      <w:rFonts w:ascii="Arial Unicode MS" w:hAnsi="Arial Unicode MS"/>
      <w:szCs w:val="20"/>
    </w:rPr>
  </w:style>
  <w:style w:type="paragraph" w:customStyle="1" w:styleId="uj">
    <w:name w:val="uj"/>
    <w:basedOn w:val="Norml"/>
    <w:rsid w:val="00D90D3B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9A7B7B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1F6704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zvegtrzsChar">
    <w:name w:val="Szövegtörzs Char"/>
    <w:basedOn w:val="Bekezdsalapbettpusa"/>
    <w:link w:val="Szvegtrzs"/>
    <w:uiPriority w:val="99"/>
    <w:rsid w:val="001F6704"/>
    <w:rPr>
      <w:rFonts w:eastAsiaTheme="minorEastAsia"/>
      <w:lang w:eastAsia="hu-HU"/>
    </w:rPr>
  </w:style>
  <w:style w:type="paragraph" w:styleId="Csakszveg">
    <w:name w:val="Plain Text"/>
    <w:basedOn w:val="Norml"/>
    <w:link w:val="CsakszvegChar"/>
    <w:rsid w:val="007E19D1"/>
    <w:rPr>
      <w:rFonts w:ascii="Courier New" w:hAnsi="Courier New"/>
      <w:sz w:val="20"/>
      <w:szCs w:val="20"/>
      <w:lang w:val="x-none"/>
    </w:rPr>
  </w:style>
  <w:style w:type="character" w:customStyle="1" w:styleId="CsakszvegChar">
    <w:name w:val="Csak szöveg Char"/>
    <w:basedOn w:val="Bekezdsalapbettpusa"/>
    <w:link w:val="Csakszveg"/>
    <w:rsid w:val="007E19D1"/>
    <w:rPr>
      <w:rFonts w:ascii="Courier New" w:eastAsia="Times New Roman" w:hAnsi="Courier New" w:cs="Times New Roman"/>
      <w:sz w:val="20"/>
      <w:szCs w:val="20"/>
      <w:lang w:val="x-none"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AB3D79"/>
    <w:rPr>
      <w:rFonts w:ascii="Calibri Light" w:eastAsia="Times New Roman" w:hAnsi="Calibri Light" w:cs="Times New Roman"/>
      <w:b/>
      <w:bCs/>
      <w:color w:val="2E74B5"/>
      <w:sz w:val="28"/>
      <w:szCs w:val="28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52D2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52D21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CA466-E24D-480A-B10D-84FF607FF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1515</Words>
  <Characters>10457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Önkorm. Hivatal</Company>
  <LinksUpToDate>false</LinksUpToDate>
  <CharactersWithSpaces>11949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aljegyzo</dc:creator>
  <cp:lastModifiedBy>User</cp:lastModifiedBy>
  <cp:revision>5</cp:revision>
  <cp:lastPrinted>2019-11-13T07:37:00Z</cp:lastPrinted>
  <dcterms:created xsi:type="dcterms:W3CDTF">2019-11-07T12:51:00Z</dcterms:created>
  <dcterms:modified xsi:type="dcterms:W3CDTF">2019-11-14T13:32:00Z</dcterms:modified>
</cp:coreProperties>
</file>